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0801" w:rsidRDefault="00D00801" w:rsidP="00D00801">
      <w:pPr>
        <w:pStyle w:val="a6"/>
        <w:jc w:val="center"/>
        <w:rPr>
          <w:rStyle w:val="a4"/>
          <w:rFonts w:ascii="Times New Roman" w:hAnsi="Times New Roman" w:cs="Times New Roman"/>
          <w:sz w:val="28"/>
          <w:szCs w:val="28"/>
          <w:u w:val="single"/>
        </w:rPr>
      </w:pPr>
      <w:r w:rsidRPr="00D00801">
        <w:rPr>
          <w:rStyle w:val="a4"/>
          <w:rFonts w:ascii="Times New Roman" w:hAnsi="Times New Roman" w:cs="Times New Roman"/>
          <w:noProof/>
          <w:sz w:val="28"/>
          <w:szCs w:val="28"/>
          <w:lang w:eastAsia="ru-RU"/>
        </w:rPr>
        <w:drawing>
          <wp:inline distT="0" distB="0" distL="0" distR="0">
            <wp:extent cx="381000" cy="476250"/>
            <wp:effectExtent l="0" t="0" r="0" b="0"/>
            <wp:docPr id="1" name="Рисунок 1" descr="Описание: Coat of Gulkevichi Distri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oat of Gulkevichi District.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1000" cy="476250"/>
                    </a:xfrm>
                    <a:prstGeom prst="rect">
                      <a:avLst/>
                    </a:prstGeom>
                    <a:noFill/>
                    <a:ln>
                      <a:noFill/>
                    </a:ln>
                  </pic:spPr>
                </pic:pic>
              </a:graphicData>
            </a:graphic>
          </wp:inline>
        </w:drawing>
      </w:r>
    </w:p>
    <w:p w:rsidR="00D00801" w:rsidRPr="00D00801" w:rsidRDefault="00D00801" w:rsidP="00D00801">
      <w:pPr>
        <w:spacing w:after="0" w:line="240" w:lineRule="auto"/>
        <w:rPr>
          <w:rFonts w:ascii="Times New Roman" w:eastAsia="Times New Roman" w:hAnsi="Times New Roman" w:cs="Times New Roman"/>
          <w:i/>
          <w:sz w:val="24"/>
          <w:szCs w:val="28"/>
          <w:u w:val="single"/>
          <w:lang w:eastAsia="ru-RU"/>
        </w:rPr>
      </w:pPr>
      <w:r w:rsidRPr="00D00801">
        <w:rPr>
          <w:rFonts w:ascii="Times New Roman" w:eastAsia="Times New Roman" w:hAnsi="Times New Roman" w:cs="Times New Roman"/>
          <w:i/>
          <w:sz w:val="24"/>
          <w:szCs w:val="28"/>
          <w:u w:val="single"/>
          <w:lang w:eastAsia="ru-RU"/>
        </w:rPr>
        <w:t xml:space="preserve">   </w:t>
      </w:r>
      <w:r w:rsidRPr="00D00801">
        <w:rPr>
          <w:rFonts w:ascii="Times New Roman" w:eastAsia="Times New Roman" w:hAnsi="Times New Roman" w:cs="Times New Roman"/>
          <w:i/>
          <w:color w:val="000000"/>
          <w:szCs w:val="36"/>
          <w:u w:val="single"/>
          <w:lang w:eastAsia="ru-RU"/>
        </w:rPr>
        <w:t>МКОУ ДПО «Курсы гражданской обороны» муниципального образования Гулькевичский район</w:t>
      </w:r>
    </w:p>
    <w:p w:rsidR="00D00801" w:rsidRPr="00D00801" w:rsidRDefault="00D00801" w:rsidP="008E6CED">
      <w:pPr>
        <w:pStyle w:val="a6"/>
        <w:ind w:firstLine="851"/>
        <w:jc w:val="center"/>
        <w:rPr>
          <w:rStyle w:val="a4"/>
          <w:rFonts w:ascii="Times New Roman" w:hAnsi="Times New Roman" w:cs="Times New Roman"/>
          <w:sz w:val="28"/>
          <w:szCs w:val="28"/>
          <w:u w:val="single"/>
        </w:rPr>
      </w:pPr>
    </w:p>
    <w:p w:rsidR="00D00801" w:rsidRDefault="00D00801" w:rsidP="008E6CED">
      <w:pPr>
        <w:pStyle w:val="a6"/>
        <w:ind w:firstLine="851"/>
        <w:jc w:val="center"/>
        <w:rPr>
          <w:rStyle w:val="a4"/>
          <w:rFonts w:ascii="Times New Roman" w:hAnsi="Times New Roman" w:cs="Times New Roman"/>
          <w:sz w:val="28"/>
          <w:szCs w:val="28"/>
          <w:u w:val="single"/>
        </w:rPr>
      </w:pPr>
    </w:p>
    <w:p w:rsidR="008E6CED" w:rsidRPr="008E6CED" w:rsidRDefault="008E6CED" w:rsidP="008E6CED">
      <w:pPr>
        <w:pStyle w:val="a6"/>
        <w:ind w:firstLine="851"/>
        <w:jc w:val="center"/>
        <w:rPr>
          <w:rStyle w:val="a4"/>
          <w:rFonts w:ascii="Times New Roman" w:hAnsi="Times New Roman" w:cs="Times New Roman"/>
          <w:sz w:val="28"/>
          <w:szCs w:val="28"/>
          <w:u w:val="single"/>
        </w:rPr>
      </w:pPr>
      <w:r w:rsidRPr="008E6CED">
        <w:rPr>
          <w:rStyle w:val="a4"/>
          <w:rFonts w:ascii="Times New Roman" w:hAnsi="Times New Roman" w:cs="Times New Roman"/>
          <w:sz w:val="28"/>
          <w:szCs w:val="28"/>
          <w:u w:val="single"/>
        </w:rPr>
        <w:t>Памятка населению «Безопасное лето»</w:t>
      </w:r>
      <w:r>
        <w:rPr>
          <w:rStyle w:val="a4"/>
          <w:rFonts w:ascii="Times New Roman" w:hAnsi="Times New Roman" w:cs="Times New Roman"/>
          <w:sz w:val="28"/>
          <w:szCs w:val="28"/>
          <w:u w:val="single"/>
        </w:rPr>
        <w:t>.</w:t>
      </w:r>
    </w:p>
    <w:p w:rsidR="008E6CED" w:rsidRDefault="008E6CED" w:rsidP="008E6CED">
      <w:pPr>
        <w:pStyle w:val="a6"/>
        <w:ind w:firstLine="851"/>
        <w:jc w:val="center"/>
        <w:rPr>
          <w:rStyle w:val="a4"/>
          <w:rFonts w:ascii="Times New Roman" w:hAnsi="Times New Roman" w:cs="Times New Roman"/>
          <w:sz w:val="24"/>
          <w:szCs w:val="24"/>
        </w:rPr>
      </w:pPr>
    </w:p>
    <w:p w:rsidR="00D91891" w:rsidRDefault="008E6CED" w:rsidP="008E6CED">
      <w:pPr>
        <w:pStyle w:val="a6"/>
        <w:ind w:firstLine="851"/>
        <w:jc w:val="center"/>
        <w:rPr>
          <w:rStyle w:val="a4"/>
          <w:rFonts w:ascii="Times New Roman" w:hAnsi="Times New Roman" w:cs="Times New Roman"/>
          <w:sz w:val="24"/>
          <w:szCs w:val="24"/>
        </w:rPr>
      </w:pPr>
      <w:r>
        <w:rPr>
          <w:rStyle w:val="a4"/>
          <w:rFonts w:ascii="Times New Roman" w:hAnsi="Times New Roman" w:cs="Times New Roman"/>
          <w:sz w:val="24"/>
          <w:szCs w:val="24"/>
        </w:rPr>
        <w:t>П</w:t>
      </w:r>
      <w:r w:rsidR="00D91891" w:rsidRPr="008E6CED">
        <w:rPr>
          <w:rStyle w:val="a4"/>
          <w:rFonts w:ascii="Times New Roman" w:hAnsi="Times New Roman" w:cs="Times New Roman"/>
          <w:sz w:val="24"/>
          <w:szCs w:val="24"/>
        </w:rPr>
        <w:t>равила безопасного поведения на водных объектах в летний период</w:t>
      </w:r>
      <w:r>
        <w:rPr>
          <w:rStyle w:val="a4"/>
          <w:rFonts w:ascii="Times New Roman" w:hAnsi="Times New Roman" w:cs="Times New Roman"/>
          <w:sz w:val="24"/>
          <w:szCs w:val="24"/>
        </w:rPr>
        <w:t>.</w:t>
      </w:r>
    </w:p>
    <w:p w:rsidR="008E6CED" w:rsidRPr="008E6CED" w:rsidRDefault="008E6CED" w:rsidP="008E6CED">
      <w:pPr>
        <w:pStyle w:val="a6"/>
        <w:ind w:firstLine="851"/>
        <w:jc w:val="center"/>
        <w:rPr>
          <w:rFonts w:ascii="Times New Roman" w:hAnsi="Times New Roman" w:cs="Times New Roman"/>
          <w:sz w:val="24"/>
          <w:szCs w:val="24"/>
        </w:rPr>
      </w:pPr>
    </w:p>
    <w:p w:rsidR="00D91891" w:rsidRPr="008E6CED" w:rsidRDefault="00D91891" w:rsidP="008E6CED">
      <w:pPr>
        <w:pStyle w:val="a6"/>
        <w:ind w:firstLine="851"/>
        <w:jc w:val="both"/>
        <w:rPr>
          <w:rFonts w:ascii="Times New Roman" w:hAnsi="Times New Roman" w:cs="Times New Roman"/>
          <w:sz w:val="24"/>
          <w:szCs w:val="24"/>
        </w:rPr>
      </w:pPr>
      <w:r w:rsidRPr="008E6CED">
        <w:rPr>
          <w:rFonts w:ascii="Times New Roman" w:hAnsi="Times New Roman" w:cs="Times New Roman"/>
          <w:sz w:val="24"/>
          <w:szCs w:val="24"/>
        </w:rPr>
        <w:t>В связи с установлением теплой погоды до населения доводится информация о правилах обеспечения безопасности в местах массового отдыха на водных объектах.</w:t>
      </w:r>
    </w:p>
    <w:p w:rsidR="00D91891" w:rsidRPr="008E6CED" w:rsidRDefault="00D91891" w:rsidP="008E6CED">
      <w:pPr>
        <w:pStyle w:val="a6"/>
        <w:ind w:firstLine="851"/>
        <w:jc w:val="both"/>
        <w:rPr>
          <w:rFonts w:ascii="Times New Roman" w:hAnsi="Times New Roman" w:cs="Times New Roman"/>
          <w:sz w:val="24"/>
          <w:szCs w:val="24"/>
        </w:rPr>
      </w:pPr>
      <w:r w:rsidRPr="008E6CED">
        <w:rPr>
          <w:rFonts w:ascii="Times New Roman" w:hAnsi="Times New Roman" w:cs="Times New Roman"/>
          <w:sz w:val="24"/>
          <w:szCs w:val="24"/>
        </w:rPr>
        <w:t>1. Каждый гражданин обязан оказывать посильную помощь людям, терпящим бедствие на водных объектах.</w:t>
      </w:r>
    </w:p>
    <w:p w:rsidR="00D91891" w:rsidRPr="008E6CED" w:rsidRDefault="00D91891" w:rsidP="008E6CED">
      <w:pPr>
        <w:pStyle w:val="a6"/>
        <w:ind w:firstLine="851"/>
        <w:jc w:val="both"/>
        <w:rPr>
          <w:rFonts w:ascii="Times New Roman" w:hAnsi="Times New Roman" w:cs="Times New Roman"/>
          <w:sz w:val="24"/>
          <w:szCs w:val="24"/>
        </w:rPr>
      </w:pPr>
      <w:r w:rsidRPr="008E6CED">
        <w:rPr>
          <w:rFonts w:ascii="Times New Roman" w:hAnsi="Times New Roman" w:cs="Times New Roman"/>
          <w:sz w:val="24"/>
          <w:szCs w:val="24"/>
        </w:rPr>
        <w:t>2. На пляжах и в местах массового отдыха запрещается:</w:t>
      </w:r>
    </w:p>
    <w:p w:rsidR="00D91891" w:rsidRPr="008E6CED" w:rsidRDefault="00D91891" w:rsidP="008E6CED">
      <w:pPr>
        <w:pStyle w:val="a6"/>
        <w:ind w:firstLine="851"/>
        <w:jc w:val="both"/>
        <w:rPr>
          <w:rFonts w:ascii="Times New Roman" w:hAnsi="Times New Roman" w:cs="Times New Roman"/>
          <w:sz w:val="24"/>
          <w:szCs w:val="24"/>
        </w:rPr>
      </w:pPr>
      <w:r w:rsidRPr="008E6CED">
        <w:rPr>
          <w:rFonts w:ascii="Times New Roman" w:hAnsi="Times New Roman" w:cs="Times New Roman"/>
          <w:sz w:val="24"/>
          <w:szCs w:val="24"/>
        </w:rPr>
        <w:t>1) купаться в местах, где выставлены щиты (аншлаги) с предупреждающими и запрещающими знаками и надписями;</w:t>
      </w:r>
    </w:p>
    <w:p w:rsidR="00D91891" w:rsidRPr="008E6CED" w:rsidRDefault="00D91891" w:rsidP="008E6CED">
      <w:pPr>
        <w:pStyle w:val="a6"/>
        <w:ind w:firstLine="851"/>
        <w:jc w:val="both"/>
        <w:rPr>
          <w:rFonts w:ascii="Times New Roman" w:hAnsi="Times New Roman" w:cs="Times New Roman"/>
          <w:sz w:val="24"/>
          <w:szCs w:val="24"/>
        </w:rPr>
      </w:pPr>
      <w:r w:rsidRPr="008E6CED">
        <w:rPr>
          <w:rFonts w:ascii="Times New Roman" w:hAnsi="Times New Roman" w:cs="Times New Roman"/>
          <w:sz w:val="24"/>
          <w:szCs w:val="24"/>
        </w:rPr>
        <w:t>2) заплывать за буйки, обозначающие отведенные для купания участки акватории водного объекта;</w:t>
      </w:r>
    </w:p>
    <w:p w:rsidR="00D91891" w:rsidRPr="008E6CED" w:rsidRDefault="00D91891" w:rsidP="008E6CED">
      <w:pPr>
        <w:pStyle w:val="a6"/>
        <w:ind w:firstLine="851"/>
        <w:jc w:val="both"/>
        <w:rPr>
          <w:rFonts w:ascii="Times New Roman" w:hAnsi="Times New Roman" w:cs="Times New Roman"/>
          <w:sz w:val="24"/>
          <w:szCs w:val="24"/>
        </w:rPr>
      </w:pPr>
      <w:r w:rsidRPr="008E6CED">
        <w:rPr>
          <w:rFonts w:ascii="Times New Roman" w:hAnsi="Times New Roman" w:cs="Times New Roman"/>
          <w:sz w:val="24"/>
          <w:szCs w:val="24"/>
        </w:rPr>
        <w:t>3) подплывать к моторным, парусным судам, весельным лодкам и другим маломерным судам, прыгать в воду с причалов и сооружений, не приспособленных для этих целей;</w:t>
      </w:r>
    </w:p>
    <w:p w:rsidR="00D91891" w:rsidRPr="008E6CED" w:rsidRDefault="00D91891" w:rsidP="008E6CED">
      <w:pPr>
        <w:pStyle w:val="a6"/>
        <w:ind w:firstLine="851"/>
        <w:jc w:val="both"/>
        <w:rPr>
          <w:rFonts w:ascii="Times New Roman" w:hAnsi="Times New Roman" w:cs="Times New Roman"/>
          <w:sz w:val="24"/>
          <w:szCs w:val="24"/>
        </w:rPr>
      </w:pPr>
      <w:r w:rsidRPr="008E6CED">
        <w:rPr>
          <w:rFonts w:ascii="Times New Roman" w:hAnsi="Times New Roman" w:cs="Times New Roman"/>
          <w:sz w:val="24"/>
          <w:szCs w:val="24"/>
        </w:rPr>
        <w:t>4) загрязнять и засорять водные объекты и прилегающие к ним территории;</w:t>
      </w:r>
    </w:p>
    <w:p w:rsidR="00D91891" w:rsidRPr="008E6CED" w:rsidRDefault="00D91891" w:rsidP="008E6CED">
      <w:pPr>
        <w:pStyle w:val="a6"/>
        <w:ind w:firstLine="851"/>
        <w:jc w:val="both"/>
        <w:rPr>
          <w:rFonts w:ascii="Times New Roman" w:hAnsi="Times New Roman" w:cs="Times New Roman"/>
          <w:sz w:val="24"/>
          <w:szCs w:val="24"/>
        </w:rPr>
      </w:pPr>
      <w:r w:rsidRPr="008E6CED">
        <w:rPr>
          <w:rFonts w:ascii="Times New Roman" w:hAnsi="Times New Roman" w:cs="Times New Roman"/>
          <w:sz w:val="24"/>
          <w:szCs w:val="24"/>
        </w:rPr>
        <w:t>5) распивать спиртные напитки, купаться в состоянии алкогольного опьянения;</w:t>
      </w:r>
    </w:p>
    <w:p w:rsidR="00D91891" w:rsidRPr="008E6CED" w:rsidRDefault="00D91891" w:rsidP="008E6CED">
      <w:pPr>
        <w:pStyle w:val="a6"/>
        <w:ind w:firstLine="851"/>
        <w:jc w:val="both"/>
        <w:rPr>
          <w:rFonts w:ascii="Times New Roman" w:hAnsi="Times New Roman" w:cs="Times New Roman"/>
          <w:sz w:val="24"/>
          <w:szCs w:val="24"/>
        </w:rPr>
      </w:pPr>
      <w:r w:rsidRPr="008E6CED">
        <w:rPr>
          <w:rFonts w:ascii="Times New Roman" w:hAnsi="Times New Roman" w:cs="Times New Roman"/>
          <w:sz w:val="24"/>
          <w:szCs w:val="24"/>
        </w:rPr>
        <w:t>6) играть с мячом и в спортивные игры в не отведенных для этих целей местах, а также допускать неприемлемые на водных объектах действия, связанные с нырянием и захватом купающихся, подавать крики ложной тревоги;</w:t>
      </w:r>
    </w:p>
    <w:p w:rsidR="00D91891" w:rsidRPr="008E6CED" w:rsidRDefault="00D91891" w:rsidP="008E6CED">
      <w:pPr>
        <w:pStyle w:val="a6"/>
        <w:ind w:firstLine="851"/>
        <w:jc w:val="both"/>
        <w:rPr>
          <w:rFonts w:ascii="Times New Roman" w:hAnsi="Times New Roman" w:cs="Times New Roman"/>
          <w:sz w:val="24"/>
          <w:szCs w:val="24"/>
        </w:rPr>
      </w:pPr>
      <w:r w:rsidRPr="008E6CED">
        <w:rPr>
          <w:rFonts w:ascii="Times New Roman" w:hAnsi="Times New Roman" w:cs="Times New Roman"/>
          <w:sz w:val="24"/>
          <w:szCs w:val="24"/>
        </w:rPr>
        <w:t>7) плавать на досках, бревнах и других не приспособленных для этого средствах.</w:t>
      </w:r>
    </w:p>
    <w:p w:rsidR="00D91891" w:rsidRPr="008E6CED" w:rsidRDefault="00D91891" w:rsidP="008E6CED">
      <w:pPr>
        <w:pStyle w:val="a6"/>
        <w:ind w:firstLine="851"/>
        <w:jc w:val="both"/>
        <w:rPr>
          <w:rFonts w:ascii="Times New Roman" w:hAnsi="Times New Roman" w:cs="Times New Roman"/>
          <w:sz w:val="24"/>
          <w:szCs w:val="24"/>
        </w:rPr>
      </w:pPr>
      <w:r w:rsidRPr="008E6CED">
        <w:rPr>
          <w:rFonts w:ascii="Times New Roman" w:hAnsi="Times New Roman" w:cs="Times New Roman"/>
          <w:sz w:val="24"/>
          <w:szCs w:val="24"/>
        </w:rPr>
        <w:t>3. Обучение людей плаванию должно производиться в специально отведенных местах пляжа. Ответственность за безопасность обучаемых несет лицо, проводящее обучение.</w:t>
      </w:r>
    </w:p>
    <w:p w:rsidR="00D91891" w:rsidRPr="008E6CED" w:rsidRDefault="00D91891" w:rsidP="008E6CED">
      <w:pPr>
        <w:pStyle w:val="a6"/>
        <w:ind w:firstLine="851"/>
        <w:jc w:val="both"/>
        <w:rPr>
          <w:rFonts w:ascii="Times New Roman" w:hAnsi="Times New Roman" w:cs="Times New Roman"/>
          <w:sz w:val="24"/>
          <w:szCs w:val="24"/>
        </w:rPr>
      </w:pPr>
      <w:r w:rsidRPr="008E6CED">
        <w:rPr>
          <w:rFonts w:ascii="Times New Roman" w:hAnsi="Times New Roman" w:cs="Times New Roman"/>
          <w:sz w:val="24"/>
          <w:szCs w:val="24"/>
        </w:rPr>
        <w:t>4. Взрослые обязаны не допускать купание детей в неустановленных местах, плавание с использованием не приспособленных для этого средств (предметов).</w:t>
      </w:r>
    </w:p>
    <w:p w:rsidR="00D91891" w:rsidRPr="008E6CED" w:rsidRDefault="00D91891" w:rsidP="008E6CED">
      <w:pPr>
        <w:pStyle w:val="a6"/>
        <w:ind w:firstLine="851"/>
        <w:jc w:val="both"/>
        <w:rPr>
          <w:rFonts w:ascii="Times New Roman" w:hAnsi="Times New Roman" w:cs="Times New Roman"/>
          <w:sz w:val="24"/>
          <w:szCs w:val="24"/>
        </w:rPr>
      </w:pPr>
      <w:r w:rsidRPr="008E6CED">
        <w:rPr>
          <w:rFonts w:ascii="Times New Roman" w:hAnsi="Times New Roman" w:cs="Times New Roman"/>
          <w:sz w:val="24"/>
          <w:szCs w:val="24"/>
        </w:rPr>
        <w:t>5. Безопасность детей на водных объектах обеспечивается правильным выбором и оборудованием места купания, систематической разъяснительной работой с детьми о правилах поведения на водных объектах и соблюдении мер предосторожности.</w:t>
      </w:r>
    </w:p>
    <w:p w:rsidR="00D91891" w:rsidRPr="008E6CED" w:rsidRDefault="00D91891" w:rsidP="008E6CED">
      <w:pPr>
        <w:pStyle w:val="a6"/>
        <w:ind w:firstLine="851"/>
        <w:jc w:val="both"/>
        <w:rPr>
          <w:rFonts w:ascii="Times New Roman" w:hAnsi="Times New Roman" w:cs="Times New Roman"/>
          <w:sz w:val="24"/>
          <w:szCs w:val="24"/>
        </w:rPr>
      </w:pPr>
      <w:r w:rsidRPr="008E6CED">
        <w:rPr>
          <w:rFonts w:ascii="Times New Roman" w:hAnsi="Times New Roman" w:cs="Times New Roman"/>
          <w:sz w:val="24"/>
          <w:szCs w:val="24"/>
        </w:rPr>
        <w:t>Соблюдение Вами правил безопасного поведения на водоемах позволит избежать несчастных случаев на воде во время купания.</w:t>
      </w:r>
    </w:p>
    <w:p w:rsidR="008E6CED" w:rsidRDefault="008E6CED" w:rsidP="008E6CED">
      <w:pPr>
        <w:pStyle w:val="a6"/>
        <w:ind w:firstLine="851"/>
        <w:rPr>
          <w:rStyle w:val="a4"/>
          <w:rFonts w:ascii="Times New Roman" w:hAnsi="Times New Roman" w:cs="Times New Roman"/>
          <w:sz w:val="24"/>
          <w:szCs w:val="24"/>
        </w:rPr>
      </w:pPr>
    </w:p>
    <w:p w:rsidR="00D91891" w:rsidRDefault="00D91891" w:rsidP="008E6CED">
      <w:pPr>
        <w:pStyle w:val="a6"/>
        <w:ind w:firstLine="851"/>
        <w:jc w:val="center"/>
        <w:rPr>
          <w:rStyle w:val="a4"/>
          <w:rFonts w:ascii="Times New Roman" w:hAnsi="Times New Roman" w:cs="Times New Roman"/>
          <w:sz w:val="24"/>
          <w:szCs w:val="24"/>
        </w:rPr>
      </w:pPr>
      <w:r w:rsidRPr="008E6CED">
        <w:rPr>
          <w:rStyle w:val="a4"/>
          <w:rFonts w:ascii="Times New Roman" w:hAnsi="Times New Roman" w:cs="Times New Roman"/>
          <w:sz w:val="24"/>
          <w:szCs w:val="24"/>
        </w:rPr>
        <w:t>Правила пожарной безопасности в лесу</w:t>
      </w:r>
    </w:p>
    <w:p w:rsidR="008E6CED" w:rsidRPr="008E6CED" w:rsidRDefault="008E6CED" w:rsidP="008E6CED">
      <w:pPr>
        <w:pStyle w:val="a6"/>
        <w:ind w:firstLine="851"/>
        <w:jc w:val="center"/>
        <w:rPr>
          <w:rFonts w:ascii="Times New Roman" w:hAnsi="Times New Roman" w:cs="Times New Roman"/>
          <w:sz w:val="24"/>
          <w:szCs w:val="24"/>
        </w:rPr>
      </w:pPr>
    </w:p>
    <w:p w:rsidR="00D91891" w:rsidRPr="008E6CED" w:rsidRDefault="00D91891" w:rsidP="008E6CED">
      <w:pPr>
        <w:pStyle w:val="a6"/>
        <w:ind w:firstLine="851"/>
        <w:jc w:val="both"/>
        <w:rPr>
          <w:rFonts w:ascii="Times New Roman" w:hAnsi="Times New Roman" w:cs="Times New Roman"/>
          <w:sz w:val="24"/>
          <w:szCs w:val="24"/>
        </w:rPr>
      </w:pPr>
      <w:r w:rsidRPr="008E6CED">
        <w:rPr>
          <w:rFonts w:ascii="Times New Roman" w:hAnsi="Times New Roman" w:cs="Times New Roman"/>
          <w:sz w:val="24"/>
          <w:szCs w:val="24"/>
        </w:rPr>
        <w:t>С наступлением теплых весенних дней многие жители нашего города выезжают на отдых в лес или на дачные участки. Как правило, именно в этот период резко ухудшается пожароопасная обстановка, возрастает количество пожаров в лесах. В большинстве случаев причиной лесных пожаров является беспечность отдельных людей, пренебрегающими правилами пожарной безопасности в лесу. Другой причиной пожаров является сжигание мусора и прошлогодней травы около частных домов, в садоводческих, огороднических и дачных объединениях, что приводит порой к возникновению обширных неконтролируемых пожаров.</w:t>
      </w:r>
    </w:p>
    <w:p w:rsidR="00D91891" w:rsidRPr="008E6CED" w:rsidRDefault="00D91891" w:rsidP="008E6CED">
      <w:pPr>
        <w:pStyle w:val="a6"/>
        <w:ind w:firstLine="851"/>
        <w:jc w:val="both"/>
        <w:rPr>
          <w:rFonts w:ascii="Times New Roman" w:hAnsi="Times New Roman" w:cs="Times New Roman"/>
          <w:sz w:val="24"/>
          <w:szCs w:val="24"/>
        </w:rPr>
      </w:pPr>
      <w:r w:rsidRPr="008E6CED">
        <w:rPr>
          <w:rFonts w:ascii="Times New Roman" w:hAnsi="Times New Roman" w:cs="Times New Roman"/>
          <w:sz w:val="24"/>
          <w:szCs w:val="24"/>
        </w:rPr>
        <w:t>Каждому из нас необходимо знать, что при посещении леса в пожароопасный сезон разведение костров допускается только на площадках, очищенной до минерального слоя почвы, полосой шириной не менее 0,5 метра.</w:t>
      </w:r>
    </w:p>
    <w:p w:rsidR="00D91891" w:rsidRPr="008E6CED" w:rsidRDefault="00D91891" w:rsidP="008E6CED">
      <w:pPr>
        <w:pStyle w:val="a6"/>
        <w:ind w:firstLine="851"/>
        <w:jc w:val="both"/>
        <w:rPr>
          <w:rFonts w:ascii="Times New Roman" w:hAnsi="Times New Roman" w:cs="Times New Roman"/>
          <w:sz w:val="24"/>
          <w:szCs w:val="24"/>
        </w:rPr>
      </w:pPr>
      <w:r w:rsidRPr="008E6CED">
        <w:rPr>
          <w:rFonts w:ascii="Times New Roman" w:hAnsi="Times New Roman" w:cs="Times New Roman"/>
          <w:sz w:val="24"/>
          <w:szCs w:val="24"/>
        </w:rPr>
        <w:t>ЗАПРЕЩАЕТСЯ:</w:t>
      </w:r>
    </w:p>
    <w:p w:rsidR="00D91891" w:rsidRPr="008E6CED" w:rsidRDefault="00D91891" w:rsidP="008E6CED">
      <w:pPr>
        <w:pStyle w:val="a6"/>
        <w:ind w:firstLine="851"/>
        <w:jc w:val="both"/>
        <w:rPr>
          <w:rFonts w:ascii="Times New Roman" w:hAnsi="Times New Roman" w:cs="Times New Roman"/>
          <w:sz w:val="24"/>
          <w:szCs w:val="24"/>
        </w:rPr>
      </w:pPr>
      <w:r w:rsidRPr="008E6CED">
        <w:rPr>
          <w:rFonts w:ascii="Times New Roman" w:hAnsi="Times New Roman" w:cs="Times New Roman"/>
          <w:sz w:val="24"/>
          <w:szCs w:val="24"/>
        </w:rPr>
        <w:t>1. Уходить от костра, не потушив его до полного прекращения тления.</w:t>
      </w:r>
    </w:p>
    <w:p w:rsidR="00D91891" w:rsidRPr="008E6CED" w:rsidRDefault="00D91891" w:rsidP="008E6CED">
      <w:pPr>
        <w:pStyle w:val="a6"/>
        <w:ind w:firstLine="851"/>
        <w:jc w:val="both"/>
        <w:rPr>
          <w:rFonts w:ascii="Times New Roman" w:hAnsi="Times New Roman" w:cs="Times New Roman"/>
          <w:sz w:val="24"/>
          <w:szCs w:val="24"/>
        </w:rPr>
      </w:pPr>
      <w:r w:rsidRPr="008E6CED">
        <w:rPr>
          <w:rFonts w:ascii="Times New Roman" w:hAnsi="Times New Roman" w:cs="Times New Roman"/>
          <w:sz w:val="24"/>
          <w:szCs w:val="24"/>
        </w:rPr>
        <w:lastRenderedPageBreak/>
        <w:t>2. Бросать горящие спички и окурки.</w:t>
      </w:r>
    </w:p>
    <w:p w:rsidR="00D91891" w:rsidRPr="008E6CED" w:rsidRDefault="00D91891" w:rsidP="008E6CED">
      <w:pPr>
        <w:pStyle w:val="a6"/>
        <w:ind w:firstLine="851"/>
        <w:jc w:val="both"/>
        <w:rPr>
          <w:rFonts w:ascii="Times New Roman" w:hAnsi="Times New Roman" w:cs="Times New Roman"/>
          <w:sz w:val="24"/>
          <w:szCs w:val="24"/>
        </w:rPr>
      </w:pPr>
      <w:r w:rsidRPr="008E6CED">
        <w:rPr>
          <w:rFonts w:ascii="Times New Roman" w:hAnsi="Times New Roman" w:cs="Times New Roman"/>
          <w:sz w:val="24"/>
          <w:szCs w:val="24"/>
        </w:rPr>
        <w:t>3. Выжигать сухую траву на прогалинах и участках, граничащих с лесом.</w:t>
      </w:r>
    </w:p>
    <w:p w:rsidR="00D91891" w:rsidRPr="008E6CED" w:rsidRDefault="00D91891" w:rsidP="008E6CED">
      <w:pPr>
        <w:pStyle w:val="a6"/>
        <w:ind w:firstLine="851"/>
        <w:jc w:val="both"/>
        <w:rPr>
          <w:rFonts w:ascii="Times New Roman" w:hAnsi="Times New Roman" w:cs="Times New Roman"/>
          <w:sz w:val="24"/>
          <w:szCs w:val="24"/>
        </w:rPr>
      </w:pPr>
      <w:r w:rsidRPr="008E6CED">
        <w:rPr>
          <w:rFonts w:ascii="Times New Roman" w:hAnsi="Times New Roman" w:cs="Times New Roman"/>
          <w:sz w:val="24"/>
          <w:szCs w:val="24"/>
        </w:rPr>
        <w:t>Обнаружив начинающийся пожар, примите меры к его тушению. Самый простой и доступный способ тушения – захлестывание пламени на кромке пожара зелеными ветками.</w:t>
      </w:r>
    </w:p>
    <w:p w:rsidR="008E6CED" w:rsidRDefault="008E6CED" w:rsidP="00087356">
      <w:pPr>
        <w:pStyle w:val="a6"/>
        <w:rPr>
          <w:rStyle w:val="a4"/>
          <w:rFonts w:ascii="Times New Roman" w:hAnsi="Times New Roman" w:cs="Times New Roman"/>
          <w:sz w:val="24"/>
          <w:szCs w:val="24"/>
        </w:rPr>
      </w:pPr>
    </w:p>
    <w:p w:rsidR="00D91891" w:rsidRDefault="00D91891" w:rsidP="008E6CED">
      <w:pPr>
        <w:pStyle w:val="a6"/>
        <w:ind w:firstLine="851"/>
        <w:jc w:val="center"/>
        <w:rPr>
          <w:rStyle w:val="a4"/>
          <w:rFonts w:ascii="Times New Roman" w:hAnsi="Times New Roman" w:cs="Times New Roman"/>
          <w:sz w:val="24"/>
          <w:szCs w:val="24"/>
        </w:rPr>
      </w:pPr>
      <w:r w:rsidRPr="008E6CED">
        <w:rPr>
          <w:rStyle w:val="a4"/>
          <w:rFonts w:ascii="Times New Roman" w:hAnsi="Times New Roman" w:cs="Times New Roman"/>
          <w:sz w:val="24"/>
          <w:szCs w:val="24"/>
        </w:rPr>
        <w:t>Действия населения при возникновении лесного пожара</w:t>
      </w:r>
    </w:p>
    <w:p w:rsidR="008E6CED" w:rsidRPr="008E6CED" w:rsidRDefault="008E6CED" w:rsidP="008E6CED">
      <w:pPr>
        <w:pStyle w:val="a6"/>
        <w:ind w:firstLine="851"/>
        <w:jc w:val="center"/>
        <w:rPr>
          <w:rFonts w:ascii="Times New Roman" w:hAnsi="Times New Roman" w:cs="Times New Roman"/>
          <w:sz w:val="24"/>
          <w:szCs w:val="24"/>
        </w:rPr>
      </w:pPr>
    </w:p>
    <w:p w:rsidR="00D91891" w:rsidRPr="008E6CED" w:rsidRDefault="00D91891" w:rsidP="008E6CED">
      <w:pPr>
        <w:pStyle w:val="a6"/>
        <w:ind w:firstLine="851"/>
        <w:jc w:val="both"/>
        <w:rPr>
          <w:rFonts w:ascii="Times New Roman" w:hAnsi="Times New Roman" w:cs="Times New Roman"/>
          <w:sz w:val="24"/>
          <w:szCs w:val="24"/>
        </w:rPr>
      </w:pPr>
      <w:r w:rsidRPr="008E6CED">
        <w:rPr>
          <w:rFonts w:ascii="Times New Roman" w:hAnsi="Times New Roman" w:cs="Times New Roman"/>
          <w:sz w:val="24"/>
          <w:szCs w:val="24"/>
        </w:rPr>
        <w:t>Причиной возникновения лесных пожаров в большинстве случаев является человеческий фактор. Не соблюдение человеком правил пожарной безопасности при посещении лесов, водоемов приводит к возникновению лесных пожаров.</w:t>
      </w:r>
    </w:p>
    <w:p w:rsidR="00D91891" w:rsidRPr="008E6CED" w:rsidRDefault="00D91891" w:rsidP="008E6CED">
      <w:pPr>
        <w:pStyle w:val="a6"/>
        <w:ind w:firstLine="851"/>
        <w:jc w:val="both"/>
        <w:rPr>
          <w:rFonts w:ascii="Times New Roman" w:hAnsi="Times New Roman" w:cs="Times New Roman"/>
          <w:sz w:val="24"/>
          <w:szCs w:val="24"/>
        </w:rPr>
      </w:pPr>
      <w:r w:rsidRPr="008E6CED">
        <w:rPr>
          <w:rStyle w:val="a5"/>
          <w:rFonts w:ascii="Times New Roman" w:hAnsi="Times New Roman" w:cs="Times New Roman"/>
          <w:sz w:val="24"/>
          <w:szCs w:val="24"/>
        </w:rPr>
        <w:t>Что делать если Вы оказались вблизи очага пожара в лесу или торфянике и у вас нет возможности своими силами справиться с его локализацией и ликвидацией:</w:t>
      </w:r>
    </w:p>
    <w:p w:rsidR="00D91891" w:rsidRPr="008E6CED" w:rsidRDefault="00D91891" w:rsidP="008E6CED">
      <w:pPr>
        <w:pStyle w:val="a6"/>
        <w:ind w:firstLine="851"/>
        <w:jc w:val="both"/>
        <w:rPr>
          <w:rFonts w:ascii="Times New Roman" w:hAnsi="Times New Roman" w:cs="Times New Roman"/>
          <w:sz w:val="24"/>
          <w:szCs w:val="24"/>
        </w:rPr>
      </w:pPr>
      <w:r w:rsidRPr="008E6CED">
        <w:rPr>
          <w:rFonts w:ascii="Times New Roman" w:hAnsi="Times New Roman" w:cs="Times New Roman"/>
          <w:sz w:val="24"/>
          <w:szCs w:val="24"/>
        </w:rPr>
        <w:t>1. При обнаружении пожара немедленно или после выхода из зоны пожара сообщите о его месте, размерах в пожарную охрану.</w:t>
      </w:r>
    </w:p>
    <w:p w:rsidR="00D91891" w:rsidRPr="008E6CED" w:rsidRDefault="00D91891" w:rsidP="008E6CED">
      <w:pPr>
        <w:pStyle w:val="a6"/>
        <w:ind w:firstLine="851"/>
        <w:jc w:val="both"/>
        <w:rPr>
          <w:rFonts w:ascii="Times New Roman" w:hAnsi="Times New Roman" w:cs="Times New Roman"/>
          <w:sz w:val="24"/>
          <w:szCs w:val="24"/>
        </w:rPr>
      </w:pPr>
      <w:r w:rsidRPr="008E6CED">
        <w:rPr>
          <w:rFonts w:ascii="Times New Roman" w:hAnsi="Times New Roman" w:cs="Times New Roman"/>
          <w:sz w:val="24"/>
          <w:szCs w:val="24"/>
        </w:rPr>
        <w:t>2. Немедленно предупредите всех находящихся вблизи людей о необходимости выхода из опасной зоны.</w:t>
      </w:r>
    </w:p>
    <w:p w:rsidR="00D91891" w:rsidRPr="008E6CED" w:rsidRDefault="00D91891" w:rsidP="008E6CED">
      <w:pPr>
        <w:pStyle w:val="a6"/>
        <w:ind w:firstLine="851"/>
        <w:jc w:val="both"/>
        <w:rPr>
          <w:rFonts w:ascii="Times New Roman" w:hAnsi="Times New Roman" w:cs="Times New Roman"/>
          <w:sz w:val="24"/>
          <w:szCs w:val="24"/>
        </w:rPr>
      </w:pPr>
      <w:r w:rsidRPr="008E6CED">
        <w:rPr>
          <w:rFonts w:ascii="Times New Roman" w:hAnsi="Times New Roman" w:cs="Times New Roman"/>
          <w:sz w:val="24"/>
          <w:szCs w:val="24"/>
        </w:rPr>
        <w:t>3. Организуйте выход на дорогу или просеку, широкую поляну, к берегу реки или водоема, в поле.</w:t>
      </w:r>
    </w:p>
    <w:p w:rsidR="00D91891" w:rsidRPr="008E6CED" w:rsidRDefault="00D91891" w:rsidP="008E6CED">
      <w:pPr>
        <w:pStyle w:val="a6"/>
        <w:ind w:firstLine="851"/>
        <w:jc w:val="both"/>
        <w:rPr>
          <w:rFonts w:ascii="Times New Roman" w:hAnsi="Times New Roman" w:cs="Times New Roman"/>
          <w:sz w:val="24"/>
          <w:szCs w:val="24"/>
        </w:rPr>
      </w:pPr>
      <w:r w:rsidRPr="008E6CED">
        <w:rPr>
          <w:rFonts w:ascii="Times New Roman" w:hAnsi="Times New Roman" w:cs="Times New Roman"/>
          <w:sz w:val="24"/>
          <w:szCs w:val="24"/>
        </w:rPr>
        <w:t>4. Выходить из опасной зоны следует быстро, навстречу ветра перпендикулярно направлению движения огня, обходя очаг пожара сбоку, чтобы выйти ему в тыл.</w:t>
      </w:r>
    </w:p>
    <w:p w:rsidR="00D91891" w:rsidRPr="008E6CED" w:rsidRDefault="00D91891" w:rsidP="008E6CED">
      <w:pPr>
        <w:pStyle w:val="a6"/>
        <w:ind w:firstLine="851"/>
        <w:jc w:val="both"/>
        <w:rPr>
          <w:rFonts w:ascii="Times New Roman" w:hAnsi="Times New Roman" w:cs="Times New Roman"/>
          <w:sz w:val="24"/>
          <w:szCs w:val="24"/>
        </w:rPr>
      </w:pPr>
      <w:r w:rsidRPr="008E6CED">
        <w:rPr>
          <w:rFonts w:ascii="Times New Roman" w:hAnsi="Times New Roman" w:cs="Times New Roman"/>
          <w:sz w:val="24"/>
          <w:szCs w:val="24"/>
        </w:rPr>
        <w:t>5. Если невозможно уйти от пожара, войдите в водоём или накройтесь мокрой одеждой.</w:t>
      </w:r>
    </w:p>
    <w:p w:rsidR="00D91891" w:rsidRPr="008E6CED" w:rsidRDefault="00D91891" w:rsidP="008E6CED">
      <w:pPr>
        <w:pStyle w:val="a6"/>
        <w:ind w:firstLine="851"/>
        <w:jc w:val="both"/>
        <w:rPr>
          <w:rFonts w:ascii="Times New Roman" w:hAnsi="Times New Roman" w:cs="Times New Roman"/>
          <w:sz w:val="24"/>
          <w:szCs w:val="24"/>
        </w:rPr>
      </w:pPr>
      <w:r w:rsidRPr="008E6CED">
        <w:rPr>
          <w:rFonts w:ascii="Times New Roman" w:hAnsi="Times New Roman" w:cs="Times New Roman"/>
          <w:sz w:val="24"/>
          <w:szCs w:val="24"/>
        </w:rPr>
        <w:t>6. Если пожар застал Вас на открытой местности, лишенной воды, необходимо снять всю нейлоновую и другую плавящуюся одежду, очистить вокруг себя возможно большую площадь от листвы, травы, веток, зарыться во влажный грунт на возможную глубину, набросать сверху землю, защитить дыхательные пути повязкой, смоченной водой. Голову, открытые участки тела следует укрыть от огня, обмотав не очень плотно тканью, одеждой или любым негорючим материалом, по возможности смоченными водой, чтобы можно было снять их при возгорании.</w:t>
      </w:r>
    </w:p>
    <w:p w:rsidR="00D91891" w:rsidRPr="008E6CED" w:rsidRDefault="00D91891" w:rsidP="008E6CED">
      <w:pPr>
        <w:pStyle w:val="a6"/>
        <w:ind w:firstLine="851"/>
        <w:jc w:val="both"/>
        <w:rPr>
          <w:rFonts w:ascii="Times New Roman" w:hAnsi="Times New Roman" w:cs="Times New Roman"/>
          <w:sz w:val="24"/>
          <w:szCs w:val="24"/>
        </w:rPr>
      </w:pPr>
      <w:r w:rsidRPr="008E6CED">
        <w:rPr>
          <w:rFonts w:ascii="Times New Roman" w:hAnsi="Times New Roman" w:cs="Times New Roman"/>
          <w:sz w:val="24"/>
          <w:szCs w:val="24"/>
        </w:rPr>
        <w:t>7. Оказавшись на открытом пространстве или поляне, дышите воздухом возле земли – там он менее задымлен. Рот и нос при этом прикройте ватно-марлевой маской или смоченной в воде повязкой.</w:t>
      </w:r>
    </w:p>
    <w:p w:rsidR="00D91891" w:rsidRPr="008E6CED" w:rsidRDefault="00D91891" w:rsidP="008E6CED">
      <w:pPr>
        <w:pStyle w:val="a6"/>
        <w:ind w:firstLine="851"/>
        <w:jc w:val="both"/>
        <w:rPr>
          <w:rFonts w:ascii="Times New Roman" w:hAnsi="Times New Roman" w:cs="Times New Roman"/>
          <w:sz w:val="24"/>
          <w:szCs w:val="24"/>
        </w:rPr>
      </w:pPr>
      <w:r w:rsidRPr="008E6CED">
        <w:rPr>
          <w:rFonts w:ascii="Times New Roman" w:hAnsi="Times New Roman" w:cs="Times New Roman"/>
          <w:sz w:val="24"/>
          <w:szCs w:val="24"/>
        </w:rPr>
        <w:t>8. Если Вы чувствуете, что вздоха вам не хватает на преодоление задымленного участка, падайте лицом вниз на влажный участок земли, вдохните воздух, и снова быстро продолжайте движение.</w:t>
      </w:r>
    </w:p>
    <w:p w:rsidR="008E6CED" w:rsidRDefault="008E6CED" w:rsidP="008E6CED">
      <w:pPr>
        <w:pStyle w:val="a3"/>
        <w:ind w:firstLine="851"/>
        <w:jc w:val="center"/>
        <w:rPr>
          <w:rStyle w:val="a4"/>
        </w:rPr>
      </w:pPr>
      <w:r>
        <w:rPr>
          <w:rStyle w:val="a4"/>
        </w:rPr>
        <w:t>Правила пожарной безопасности в садоводческих товариществах и дачных кооперативах.</w:t>
      </w:r>
    </w:p>
    <w:p w:rsidR="008E6CED" w:rsidRDefault="008E6CED" w:rsidP="008E6CED">
      <w:pPr>
        <w:pStyle w:val="a3"/>
      </w:pPr>
      <w:r>
        <w:br/>
        <w:t xml:space="preserve">Чтобы не случилось беды </w:t>
      </w:r>
      <w:bookmarkStart w:id="0" w:name="_GoBack"/>
      <w:r>
        <w:t>необходимо знать и соблюдать элементарные правила пожарной безопасности.</w:t>
      </w:r>
      <w:r>
        <w:br/>
        <w:t>Содержание территории:</w:t>
      </w:r>
      <w:r>
        <w:br/>
        <w:t>— территория садоводческих участков должна своевременно очищаться от горючих отходов, мусора, тары, сухой травы, опавших листьев и т.п., которые следует собирать на специально выделенных площадках в контейнеры или ящики, а затем вывозиться;</w:t>
      </w:r>
      <w:r>
        <w:br/>
        <w:t xml:space="preserve">— дороги, проезды, подъезды, проходы к домам и </w:t>
      </w:r>
      <w:proofErr w:type="spellStart"/>
      <w:r>
        <w:t>водоисточникам</w:t>
      </w:r>
      <w:proofErr w:type="spellEnd"/>
      <w:r>
        <w:t>, используемых для целей пожаротушения, должны быть всегда свободными;</w:t>
      </w:r>
      <w:r>
        <w:br/>
        <w:t>— не разрешается оставлять на открытых площадках и во дворах тару с легковоспламеняющимися и горючими жидкостями, а также баллоны со сжатыми и сжиженными газами;</w:t>
      </w:r>
      <w:r>
        <w:br/>
        <w:t>— не допускается разводить костры и выбрасывать не затушенный уголь и золу вблизи строений.</w:t>
      </w:r>
      <w:r>
        <w:br/>
      </w:r>
      <w:r>
        <w:lastRenderedPageBreak/>
        <w:t>Содержание зданий для проживания людей:</w:t>
      </w:r>
      <w:r>
        <w:br/>
        <w:t>— у каждого жилого строения должна быть бочка с водой (на летний период), противопожарный инвентарь и приставная лестница, достигающая крыши, а на кровле должна быть лестница, доходящая до конька крыши;</w:t>
      </w:r>
      <w:r>
        <w:br/>
        <w:t>— окна чердаков, технических этажей и подвалов должны быть остеклены, а их двери должны содержаться в закрытом состоянии.</w:t>
      </w:r>
      <w:r>
        <w:br/>
        <w:t>В садовых домиках, дачах и коттеджах запрещается:</w:t>
      </w:r>
      <w:r>
        <w:br/>
        <w:t>— хранить легковоспламеняющиеся и горючие жидкости, а также горючие материалы, старую мебель, хозяйственные и другие вещи на чердаках,</w:t>
      </w:r>
      <w:r>
        <w:br/>
        <w:t xml:space="preserve">— производить </w:t>
      </w:r>
      <w:proofErr w:type="spellStart"/>
      <w:r>
        <w:t>электро</w:t>
      </w:r>
      <w:proofErr w:type="spellEnd"/>
      <w:r>
        <w:t xml:space="preserve"> и газосварочные работы без предварительной очистки места сварки от горючих материалов и без обеспечения места проведения огневых работ первичными средствами пожаротушения;</w:t>
      </w:r>
      <w:r>
        <w:br/>
        <w:t>— курить и пользоваться открытым огнем в сараях и на чердаках, а также в других местах, где хранятся горючие материалы.</w:t>
      </w:r>
      <w:r>
        <w:br/>
        <w:t>При эксплуатации электроустановок запрещается:</w:t>
      </w:r>
      <w:r>
        <w:br/>
        <w:t>— пользоваться повреждениями розетками, рубильниками, электроплитками, электрочайниками и другим электроприборами и оборудованием;</w:t>
      </w:r>
      <w:r>
        <w:br/>
        <w:t>— обертывать электролампы и светильники бумагой, тканью и другими сгораемыми материалами;</w:t>
      </w:r>
      <w:r>
        <w:br/>
        <w:t>— применять некалиброванные плавкие вставки («жучки») или другие самодельные аппараты защиты от перегрузок и короткого замыкания;</w:t>
      </w:r>
      <w:r>
        <w:br/>
        <w:t>— оставлять без присмотра включенные в сеть электронагревательные приборы, телевизоры, радиоприемники и т.п.</w:t>
      </w:r>
      <w:r>
        <w:br/>
        <w:t xml:space="preserve">— производить соединения электропроводов и </w:t>
      </w:r>
      <w:proofErr w:type="spellStart"/>
      <w:r>
        <w:t>электрокабелей</w:t>
      </w:r>
      <w:proofErr w:type="spellEnd"/>
      <w:r>
        <w:t xml:space="preserve"> при помощи скруток.</w:t>
      </w:r>
      <w:r>
        <w:br/>
        <w:t>Пожар – не стихия, а следствие беспечности людей!</w:t>
      </w:r>
      <w:r>
        <w:br/>
        <w:t>Ø нельзя пользоваться электронагревательными приборами не заводского изготовления. Их монтаж и установка должны соответствовать инструкции по эксплуатации;</w:t>
      </w:r>
      <w:r>
        <w:br/>
        <w:t>Ø не оставляйте топящиеся печи и включенные электроприборы без присмотра;</w:t>
      </w:r>
      <w:r>
        <w:br/>
        <w:t>Ø перед эксплуатацией системы отопления необходимо произвести профилактический осмотр;</w:t>
      </w:r>
      <w:r>
        <w:br/>
        <w:t>Ø не допускайте перегрузки электросетей и использование некалиброванных плавких вставок в предохранителях;</w:t>
      </w:r>
      <w:r>
        <w:br/>
        <w:t>Ø не сжигайте мусор вблизи строений и не оставляйте без присмотра костры;</w:t>
      </w:r>
      <w:r>
        <w:br/>
        <w:t xml:space="preserve">Ø не сушите белье над газовой плитой и </w:t>
      </w:r>
      <w:proofErr w:type="spellStart"/>
      <w:r>
        <w:t>теплообогревательным</w:t>
      </w:r>
      <w:proofErr w:type="spellEnd"/>
      <w:r>
        <w:t xml:space="preserve"> прибором с открытой спиралью.</w:t>
      </w:r>
    </w:p>
    <w:bookmarkEnd w:id="0"/>
    <w:p w:rsidR="008E6CED" w:rsidRPr="008E6CED" w:rsidRDefault="008E6CED" w:rsidP="008E6CED">
      <w:pPr>
        <w:pStyle w:val="a3"/>
        <w:jc w:val="center"/>
        <w:rPr>
          <w:b/>
        </w:rPr>
      </w:pPr>
      <w:r w:rsidRPr="008E6CED">
        <w:rPr>
          <w:b/>
          <w:sz w:val="28"/>
        </w:rPr>
        <w:t>Будь начеку- клещ атакует.</w:t>
      </w:r>
    </w:p>
    <w:p w:rsidR="008E6CED" w:rsidRPr="008E6CED" w:rsidRDefault="008E6CED" w:rsidP="008E6CED">
      <w:pPr>
        <w:pStyle w:val="a6"/>
        <w:jc w:val="both"/>
        <w:rPr>
          <w:rFonts w:ascii="Times New Roman" w:hAnsi="Times New Roman" w:cs="Times New Roman"/>
          <w:b/>
          <w:i/>
          <w:color w:val="000000"/>
          <w:spacing w:val="1"/>
          <w:sz w:val="24"/>
          <w:szCs w:val="24"/>
        </w:rPr>
      </w:pPr>
      <w:r w:rsidRPr="008E6CED">
        <w:rPr>
          <w:rFonts w:ascii="Times New Roman" w:hAnsi="Times New Roman" w:cs="Times New Roman"/>
          <w:sz w:val="24"/>
          <w:szCs w:val="24"/>
        </w:rPr>
        <w:t xml:space="preserve">Собираясь в лес в весенне-летний период  нужно помнить о том, что там есть клещи, часть которых является переносчиками  тяжелых заболеваний: </w:t>
      </w:r>
      <w:r w:rsidRPr="008E6CED">
        <w:rPr>
          <w:rFonts w:ascii="Times New Roman" w:hAnsi="Times New Roman" w:cs="Times New Roman"/>
          <w:b/>
          <w:i/>
          <w:sz w:val="24"/>
          <w:szCs w:val="24"/>
        </w:rPr>
        <w:t xml:space="preserve">клещевого энцефалита и иксодового клещевого </w:t>
      </w:r>
      <w:proofErr w:type="spellStart"/>
      <w:r w:rsidRPr="008E6CED">
        <w:rPr>
          <w:rFonts w:ascii="Times New Roman" w:hAnsi="Times New Roman" w:cs="Times New Roman"/>
          <w:b/>
          <w:i/>
          <w:sz w:val="24"/>
          <w:szCs w:val="24"/>
        </w:rPr>
        <w:t>боррелиоза</w:t>
      </w:r>
      <w:proofErr w:type="spellEnd"/>
      <w:r w:rsidRPr="008E6CED">
        <w:rPr>
          <w:rFonts w:ascii="Times New Roman" w:hAnsi="Times New Roman" w:cs="Times New Roman"/>
          <w:b/>
          <w:i/>
          <w:sz w:val="24"/>
          <w:szCs w:val="24"/>
        </w:rPr>
        <w:t xml:space="preserve">.  </w:t>
      </w:r>
    </w:p>
    <w:p w:rsidR="008E6CED" w:rsidRPr="008E6CED" w:rsidRDefault="00087356" w:rsidP="008E6CED">
      <w:pPr>
        <w:pStyle w:val="a6"/>
        <w:jc w:val="both"/>
        <w:rPr>
          <w:rFonts w:ascii="Times New Roman" w:hAnsi="Times New Roman" w:cs="Times New Roman"/>
          <w:color w:val="000000"/>
          <w:spacing w:val="1"/>
          <w:sz w:val="24"/>
          <w:szCs w:val="24"/>
        </w:rPr>
      </w:pPr>
      <w:r>
        <w:rPr>
          <w:rFonts w:ascii="Times New Roman" w:hAnsi="Times New Roman" w:cs="Times New Roman"/>
          <w:b/>
          <w:noProof/>
          <w:color w:val="000000"/>
          <w:spacing w:val="-5"/>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75pt;margin-top:4.65pt;width:81.2pt;height:89.1pt;z-index:251660288" filled="t" fillcolor="#0c9" stroked="t" strokecolor="#0c9">
            <v:imagedata r:id="rId6" o:title=""/>
          </v:shape>
          <o:OLEObject Type="Embed" ProgID="CorelPhotoPaint.Image.11" ShapeID="_x0000_s1026" DrawAspect="Content" ObjectID="_1620025685" r:id="rId7"/>
        </w:object>
      </w:r>
      <w:r w:rsidR="008E6CED">
        <w:rPr>
          <w:rFonts w:ascii="Times New Roman" w:hAnsi="Times New Roman" w:cs="Times New Roman"/>
          <w:b/>
          <w:noProof/>
          <w:color w:val="000000"/>
          <w:spacing w:val="-5"/>
          <w:sz w:val="24"/>
          <w:szCs w:val="24"/>
          <w:lang w:eastAsia="ru-RU"/>
        </w:rPr>
        <w:drawing>
          <wp:anchor distT="0" distB="0" distL="114300" distR="114300" simplePos="0" relativeHeight="251661312" behindDoc="0" locked="0" layoutInCell="1" allowOverlap="1">
            <wp:simplePos x="0" y="0"/>
            <wp:positionH relativeFrom="column">
              <wp:posOffset>1601649</wp:posOffset>
            </wp:positionH>
            <wp:positionV relativeFrom="paragraph">
              <wp:posOffset>61138</wp:posOffset>
            </wp:positionV>
            <wp:extent cx="909980" cy="1140917"/>
            <wp:effectExtent l="19050" t="19050" r="23470" b="21133"/>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913995" cy="1145951"/>
                    </a:xfrm>
                    <a:prstGeom prst="rect">
                      <a:avLst/>
                    </a:prstGeom>
                    <a:noFill/>
                    <a:ln w="9525">
                      <a:solidFill>
                        <a:srgbClr val="00CC99"/>
                      </a:solidFill>
                      <a:miter lim="800000"/>
                      <a:headEnd/>
                      <a:tailEnd/>
                    </a:ln>
                  </pic:spPr>
                </pic:pic>
              </a:graphicData>
            </a:graphic>
          </wp:anchor>
        </w:drawing>
      </w:r>
    </w:p>
    <w:tbl>
      <w:tblPr>
        <w:tblStyle w:val="a9"/>
        <w:tblW w:w="0" w:type="auto"/>
        <w:tblInd w:w="4644" w:type="dxa"/>
        <w:tblLook w:val="04A0" w:firstRow="1" w:lastRow="0" w:firstColumn="1" w:lastColumn="0" w:noHBand="0" w:noVBand="1"/>
      </w:tblPr>
      <w:tblGrid>
        <w:gridCol w:w="4927"/>
      </w:tblGrid>
      <w:tr w:rsidR="008E6CED" w:rsidRPr="008E6CED" w:rsidTr="003441D1">
        <w:tc>
          <w:tcPr>
            <w:tcW w:w="5494" w:type="dxa"/>
            <w:tcBorders>
              <w:top w:val="nil"/>
              <w:left w:val="nil"/>
              <w:bottom w:val="nil"/>
              <w:right w:val="nil"/>
            </w:tcBorders>
          </w:tcPr>
          <w:p w:rsidR="008E6CED" w:rsidRPr="008E6CED" w:rsidRDefault="008E6CED" w:rsidP="008E6CED">
            <w:pPr>
              <w:pStyle w:val="a6"/>
              <w:jc w:val="both"/>
              <w:rPr>
                <w:rFonts w:ascii="Times New Roman" w:hAnsi="Times New Roman" w:cs="Times New Roman"/>
                <w:sz w:val="24"/>
                <w:szCs w:val="24"/>
              </w:rPr>
            </w:pPr>
            <w:r w:rsidRPr="008E6CED">
              <w:rPr>
                <w:rFonts w:ascii="Times New Roman" w:hAnsi="Times New Roman" w:cs="Times New Roman"/>
                <w:b/>
                <w:bCs/>
                <w:i/>
                <w:color w:val="800000"/>
                <w:sz w:val="24"/>
                <w:szCs w:val="24"/>
              </w:rPr>
              <w:t xml:space="preserve">Клещевой энцефалит </w:t>
            </w:r>
            <w:r w:rsidRPr="008E6CED">
              <w:rPr>
                <w:rFonts w:ascii="Times New Roman" w:hAnsi="Times New Roman" w:cs="Times New Roman"/>
                <w:sz w:val="24"/>
                <w:szCs w:val="24"/>
              </w:rPr>
              <w:t xml:space="preserve">- это острое инфекционное заболевание нервной системы (воспаление мозга). </w:t>
            </w:r>
          </w:p>
          <w:p w:rsidR="008E6CED" w:rsidRPr="008E6CED" w:rsidRDefault="008E6CED" w:rsidP="008E6CED">
            <w:pPr>
              <w:pStyle w:val="a6"/>
              <w:jc w:val="both"/>
              <w:rPr>
                <w:rFonts w:ascii="Times New Roman" w:hAnsi="Times New Roman" w:cs="Times New Roman"/>
                <w:color w:val="000000"/>
                <w:spacing w:val="1"/>
                <w:sz w:val="24"/>
                <w:szCs w:val="24"/>
              </w:rPr>
            </w:pPr>
            <w:r w:rsidRPr="008E6CED">
              <w:rPr>
                <w:rFonts w:ascii="Times New Roman" w:hAnsi="Times New Roman" w:cs="Times New Roman"/>
                <w:sz w:val="24"/>
                <w:szCs w:val="24"/>
              </w:rPr>
              <w:t>Заражение клещевым энцефалитом происходит при присасывания клеща к телу.</w:t>
            </w:r>
          </w:p>
        </w:tc>
      </w:tr>
    </w:tbl>
    <w:p w:rsidR="008E6CED" w:rsidRPr="008E6CED" w:rsidRDefault="008E6CED" w:rsidP="008E6CED">
      <w:pPr>
        <w:pStyle w:val="a6"/>
        <w:jc w:val="both"/>
        <w:rPr>
          <w:rFonts w:ascii="Times New Roman" w:hAnsi="Times New Roman" w:cs="Times New Roman"/>
          <w:color w:val="000000"/>
          <w:spacing w:val="1"/>
          <w:sz w:val="24"/>
          <w:szCs w:val="24"/>
        </w:rPr>
      </w:pPr>
    </w:p>
    <w:tbl>
      <w:tblPr>
        <w:tblStyle w:val="a9"/>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8E6CED" w:rsidRPr="008E6CED" w:rsidTr="008E6CED">
        <w:trPr>
          <w:trHeight w:val="87"/>
        </w:trPr>
        <w:tc>
          <w:tcPr>
            <w:tcW w:w="9464" w:type="dxa"/>
          </w:tcPr>
          <w:p w:rsidR="008E6CED" w:rsidRPr="008E6CED" w:rsidRDefault="008E6CED" w:rsidP="008E6CED">
            <w:pPr>
              <w:pStyle w:val="a6"/>
              <w:jc w:val="both"/>
              <w:rPr>
                <w:rFonts w:ascii="Times New Roman" w:hAnsi="Times New Roman" w:cs="Times New Roman"/>
                <w:sz w:val="24"/>
                <w:szCs w:val="24"/>
              </w:rPr>
            </w:pPr>
            <w:r w:rsidRPr="008E6CED">
              <w:rPr>
                <w:rFonts w:ascii="Times New Roman" w:hAnsi="Times New Roman" w:cs="Times New Roman"/>
                <w:b/>
                <w:bCs/>
                <w:color w:val="800000"/>
                <w:sz w:val="24"/>
                <w:szCs w:val="24"/>
              </w:rPr>
              <w:t xml:space="preserve">Иксодовый клещевой </w:t>
            </w:r>
            <w:proofErr w:type="spellStart"/>
            <w:r w:rsidRPr="008E6CED">
              <w:rPr>
                <w:rFonts w:ascii="Times New Roman" w:hAnsi="Times New Roman" w:cs="Times New Roman"/>
                <w:b/>
                <w:bCs/>
                <w:color w:val="800000"/>
                <w:sz w:val="24"/>
                <w:szCs w:val="24"/>
              </w:rPr>
              <w:t>боррелиоз</w:t>
            </w:r>
            <w:proofErr w:type="spellEnd"/>
            <w:r w:rsidRPr="008E6CED">
              <w:rPr>
                <w:rFonts w:ascii="Times New Roman" w:hAnsi="Times New Roman" w:cs="Times New Roman"/>
                <w:b/>
                <w:bCs/>
                <w:color w:val="800000"/>
                <w:sz w:val="24"/>
                <w:szCs w:val="24"/>
              </w:rPr>
              <w:t xml:space="preserve"> (ИКБ)</w:t>
            </w:r>
            <w:r w:rsidRPr="008E6CED">
              <w:rPr>
                <w:rFonts w:ascii="Times New Roman" w:hAnsi="Times New Roman" w:cs="Times New Roman"/>
                <w:sz w:val="24"/>
                <w:szCs w:val="24"/>
              </w:rPr>
              <w:t xml:space="preserve"> - инфекционное заболевание с острым и хроническим течением, при котором возможны поражение кожи, нервной, сердечно-сосудистой системы, опорно-двигательного аппарата. Наиболее опасный период для заражения - май, июнь. Несколько менее опасным считаются апрель и сентябрь. Месяцы июль и август по частоте заражения находятся на третьем месте. Наиболее опасное время суток – вторая половина дня и вечер.</w:t>
            </w:r>
          </w:p>
          <w:p w:rsidR="008E6CED" w:rsidRPr="008E6CED" w:rsidRDefault="008E6CED" w:rsidP="008E6CED">
            <w:pPr>
              <w:pStyle w:val="a6"/>
              <w:jc w:val="both"/>
              <w:rPr>
                <w:rFonts w:ascii="Times New Roman" w:hAnsi="Times New Roman" w:cs="Times New Roman"/>
                <w:sz w:val="24"/>
                <w:szCs w:val="24"/>
              </w:rPr>
            </w:pPr>
            <w:r w:rsidRPr="008E6CED">
              <w:rPr>
                <w:rFonts w:ascii="Times New Roman" w:hAnsi="Times New Roman" w:cs="Times New Roman"/>
                <w:sz w:val="24"/>
                <w:szCs w:val="24"/>
              </w:rPr>
              <w:lastRenderedPageBreak/>
              <w:t>У большинства людей первым признаком болезни является пятно на месте укуса клеща, которое появляется в среднем через неделю после укуса. Пятно постепенно увеличивается, в центре может быть просветление, и оно приобретает вид кольца с яркими краями.</w:t>
            </w:r>
          </w:p>
          <w:p w:rsidR="008E6CED" w:rsidRPr="008E6CED" w:rsidRDefault="008E6CED" w:rsidP="008E6CED">
            <w:pPr>
              <w:pStyle w:val="a6"/>
              <w:jc w:val="both"/>
              <w:rPr>
                <w:rFonts w:ascii="Times New Roman" w:hAnsi="Times New Roman" w:cs="Times New Roman"/>
                <w:sz w:val="24"/>
                <w:szCs w:val="24"/>
              </w:rPr>
            </w:pPr>
            <w:r w:rsidRPr="008E6CED">
              <w:rPr>
                <w:rFonts w:ascii="Times New Roman" w:hAnsi="Times New Roman" w:cs="Times New Roman"/>
                <w:sz w:val="24"/>
                <w:szCs w:val="24"/>
              </w:rPr>
              <w:t>Болезнь начинается с вялости, болей в мышцах, потери аппетита. Через 7-15 дней после заражения повышается температура тела до 39-40 градусов и выше, появляется резкая головная боль, часто бывает тошнота и рвота. Происходит потеря сознания, начиная от частичного затемнения до состояния комы. При тяжелом течении болезни могут возникать параличи, чаще - мышц шеи, лица, рук и ног.</w:t>
            </w:r>
          </w:p>
          <w:p w:rsidR="008E6CED" w:rsidRPr="008E6CED" w:rsidRDefault="008E6CED" w:rsidP="008E6CED">
            <w:pPr>
              <w:pStyle w:val="a6"/>
              <w:jc w:val="both"/>
              <w:rPr>
                <w:rFonts w:ascii="Times New Roman" w:hAnsi="Times New Roman" w:cs="Times New Roman"/>
                <w:sz w:val="24"/>
                <w:szCs w:val="24"/>
              </w:rPr>
            </w:pPr>
            <w:r w:rsidRPr="008E6CED">
              <w:rPr>
                <w:rFonts w:ascii="Times New Roman" w:hAnsi="Times New Roman" w:cs="Times New Roman"/>
                <w:sz w:val="24"/>
                <w:szCs w:val="24"/>
              </w:rPr>
              <w:t>Бывают также и более лёгкие формы протекания болезни, когда её признаки проявляются в более слабой степени.</w:t>
            </w:r>
          </w:p>
          <w:p w:rsidR="008E6CED" w:rsidRPr="008E6CED" w:rsidRDefault="008E6CED" w:rsidP="008E6CED">
            <w:pPr>
              <w:pStyle w:val="a6"/>
              <w:jc w:val="both"/>
              <w:rPr>
                <w:rFonts w:ascii="Times New Roman" w:hAnsi="Times New Roman" w:cs="Times New Roman"/>
                <w:sz w:val="24"/>
                <w:szCs w:val="24"/>
              </w:rPr>
            </w:pPr>
            <w:r w:rsidRPr="008E6CED">
              <w:rPr>
                <w:rFonts w:ascii="Times New Roman" w:hAnsi="Times New Roman" w:cs="Times New Roman"/>
                <w:sz w:val="24"/>
                <w:szCs w:val="24"/>
              </w:rPr>
              <w:t xml:space="preserve">    Остаточные явления длятся около двух лет, хотя отдельные проявления могут отмечаться в течении 10 лет после начала болезни. Паралич мышц шеи, лица и рук может остаться на всю жизнь, так как до конца не излечим. Смертность от клещевого энцефалита составляет от 5 до 30%.</w:t>
            </w:r>
          </w:p>
          <w:p w:rsidR="008E6CED" w:rsidRPr="008E6CED" w:rsidRDefault="008E6CED" w:rsidP="008E6CED">
            <w:pPr>
              <w:pStyle w:val="a6"/>
              <w:jc w:val="both"/>
              <w:rPr>
                <w:rFonts w:ascii="Times New Roman" w:hAnsi="Times New Roman" w:cs="Times New Roman"/>
                <w:sz w:val="24"/>
                <w:szCs w:val="24"/>
              </w:rPr>
            </w:pPr>
            <w:r w:rsidRPr="008E6CED">
              <w:rPr>
                <w:rFonts w:ascii="Times New Roman" w:hAnsi="Times New Roman" w:cs="Times New Roman"/>
                <w:sz w:val="24"/>
                <w:szCs w:val="24"/>
              </w:rPr>
              <w:t>Эффективным способом защиты людей от заболевания клещевым энцефалитом являются профилактические прививки, которые создают невосприимчивость к этому заболеванию.</w:t>
            </w:r>
          </w:p>
          <w:p w:rsidR="008E6CED" w:rsidRPr="008E6CED" w:rsidRDefault="008E6CED" w:rsidP="008E6CED">
            <w:pPr>
              <w:pStyle w:val="a6"/>
              <w:jc w:val="both"/>
              <w:rPr>
                <w:rFonts w:ascii="Times New Roman" w:hAnsi="Times New Roman" w:cs="Times New Roman"/>
                <w:color w:val="000000"/>
                <w:spacing w:val="1"/>
                <w:sz w:val="24"/>
                <w:szCs w:val="24"/>
              </w:rPr>
            </w:pPr>
          </w:p>
        </w:tc>
      </w:tr>
    </w:tbl>
    <w:p w:rsidR="008E6CED" w:rsidRPr="008E6CED" w:rsidRDefault="008E6CED" w:rsidP="008E6CED">
      <w:pPr>
        <w:pStyle w:val="a6"/>
        <w:jc w:val="both"/>
        <w:rPr>
          <w:rFonts w:ascii="Times New Roman" w:hAnsi="Times New Roman" w:cs="Times New Roman"/>
          <w:color w:val="000000"/>
          <w:spacing w:val="1"/>
          <w:sz w:val="24"/>
          <w:szCs w:val="24"/>
        </w:rPr>
      </w:pPr>
    </w:p>
    <w:p w:rsidR="008E6CED" w:rsidRPr="008E6CED" w:rsidRDefault="008E6CED" w:rsidP="008E6CED">
      <w:pPr>
        <w:pStyle w:val="a6"/>
        <w:jc w:val="both"/>
        <w:rPr>
          <w:rFonts w:ascii="Times New Roman" w:hAnsi="Times New Roman" w:cs="Times New Roman"/>
          <w:b/>
          <w:i/>
          <w:color w:val="000080"/>
          <w:sz w:val="24"/>
          <w:szCs w:val="24"/>
        </w:rPr>
      </w:pPr>
      <w:r w:rsidRPr="008E6CED">
        <w:rPr>
          <w:rFonts w:ascii="Times New Roman" w:hAnsi="Times New Roman" w:cs="Times New Roman"/>
          <w:b/>
          <w:i/>
          <w:color w:val="000080"/>
          <w:sz w:val="24"/>
          <w:szCs w:val="24"/>
        </w:rPr>
        <w:t>Наиболее эффективным методом профилактики является индивидуальная защита от присасывания клещей</w:t>
      </w:r>
    </w:p>
    <w:p w:rsidR="008E6CED" w:rsidRPr="008E6CED" w:rsidRDefault="008E6CED" w:rsidP="008E6CED">
      <w:pPr>
        <w:pStyle w:val="a6"/>
        <w:jc w:val="center"/>
        <w:rPr>
          <w:rFonts w:ascii="Times New Roman" w:hAnsi="Times New Roman" w:cs="Times New Roman"/>
          <w:color w:val="008000"/>
          <w:spacing w:val="7"/>
          <w:sz w:val="24"/>
          <w:szCs w:val="24"/>
          <w:u w:val="single"/>
        </w:rPr>
      </w:pPr>
      <w:r w:rsidRPr="008E6CED">
        <w:rPr>
          <w:rFonts w:ascii="Times New Roman" w:hAnsi="Times New Roman" w:cs="Times New Roman"/>
          <w:color w:val="008000"/>
          <w:sz w:val="24"/>
          <w:szCs w:val="24"/>
          <w:u w:val="single"/>
        </w:rPr>
        <w:t xml:space="preserve">Правила защиты  </w:t>
      </w:r>
      <w:r w:rsidRPr="008E6CED">
        <w:rPr>
          <w:rFonts w:ascii="Times New Roman" w:hAnsi="Times New Roman" w:cs="Times New Roman"/>
          <w:color w:val="008000"/>
          <w:spacing w:val="7"/>
          <w:sz w:val="24"/>
          <w:szCs w:val="24"/>
          <w:u w:val="single"/>
        </w:rPr>
        <w:t>от укуса клеща</w:t>
      </w:r>
    </w:p>
    <w:p w:rsidR="008E6CED" w:rsidRPr="008E6CED" w:rsidRDefault="008E6CED" w:rsidP="008E6CED">
      <w:pPr>
        <w:pStyle w:val="a6"/>
        <w:jc w:val="both"/>
        <w:rPr>
          <w:rFonts w:ascii="Times New Roman" w:hAnsi="Times New Roman" w:cs="Times New Roman"/>
          <w:sz w:val="24"/>
          <w:szCs w:val="24"/>
        </w:rPr>
      </w:pPr>
    </w:p>
    <w:p w:rsidR="008E6CED" w:rsidRPr="008E6CED" w:rsidRDefault="008E6CED" w:rsidP="008E6CED">
      <w:pPr>
        <w:pStyle w:val="a6"/>
        <w:jc w:val="both"/>
        <w:rPr>
          <w:rFonts w:ascii="Times New Roman" w:hAnsi="Times New Roman" w:cs="Times New Roman"/>
          <w:color w:val="000000"/>
          <w:sz w:val="24"/>
          <w:szCs w:val="24"/>
        </w:rPr>
      </w:pPr>
      <w:r w:rsidRPr="008E6CED">
        <w:rPr>
          <w:rFonts w:ascii="Times New Roman" w:hAnsi="Times New Roman" w:cs="Times New Roman"/>
          <w:color w:val="000000"/>
          <w:spacing w:val="1"/>
          <w:sz w:val="24"/>
          <w:szCs w:val="24"/>
        </w:rPr>
        <w:t xml:space="preserve">Избегайте  мест обитания  клещей, </w:t>
      </w:r>
      <w:r w:rsidRPr="008E6CED">
        <w:rPr>
          <w:rFonts w:ascii="Times New Roman" w:hAnsi="Times New Roman" w:cs="Times New Roman"/>
          <w:color w:val="000000"/>
          <w:sz w:val="24"/>
          <w:szCs w:val="24"/>
        </w:rPr>
        <w:t>особенно в мае-июле, хотя   актив</w:t>
      </w:r>
      <w:r w:rsidRPr="008E6CED">
        <w:rPr>
          <w:rFonts w:ascii="Times New Roman" w:hAnsi="Times New Roman" w:cs="Times New Roman"/>
          <w:color w:val="000000"/>
          <w:spacing w:val="-1"/>
          <w:sz w:val="24"/>
          <w:szCs w:val="24"/>
        </w:rPr>
        <w:t>ность клещей сохраняется до кон</w:t>
      </w:r>
      <w:r w:rsidRPr="008E6CED">
        <w:rPr>
          <w:rFonts w:ascii="Times New Roman" w:hAnsi="Times New Roman" w:cs="Times New Roman"/>
          <w:color w:val="000000"/>
          <w:spacing w:val="-2"/>
          <w:sz w:val="24"/>
          <w:szCs w:val="24"/>
        </w:rPr>
        <w:t>ца октября.</w:t>
      </w:r>
    </w:p>
    <w:p w:rsidR="008E6CED" w:rsidRPr="008E6CED" w:rsidRDefault="008E6CED" w:rsidP="008E6CED">
      <w:pPr>
        <w:pStyle w:val="a6"/>
        <w:jc w:val="both"/>
        <w:rPr>
          <w:rFonts w:ascii="Times New Roman" w:hAnsi="Times New Roman" w:cs="Times New Roman"/>
          <w:color w:val="000000"/>
          <w:sz w:val="24"/>
          <w:szCs w:val="24"/>
        </w:rPr>
      </w:pPr>
      <w:r w:rsidRPr="008E6CED">
        <w:rPr>
          <w:rFonts w:ascii="Times New Roman" w:hAnsi="Times New Roman" w:cs="Times New Roman"/>
          <w:color w:val="000000"/>
          <w:spacing w:val="4"/>
          <w:sz w:val="24"/>
          <w:szCs w:val="24"/>
        </w:rPr>
        <w:t xml:space="preserve">Для  прогулок  выбирайте светлую </w:t>
      </w:r>
      <w:r w:rsidRPr="008E6CED">
        <w:rPr>
          <w:rFonts w:ascii="Times New Roman" w:hAnsi="Times New Roman" w:cs="Times New Roman"/>
          <w:color w:val="000000"/>
          <w:spacing w:val="9"/>
          <w:sz w:val="24"/>
          <w:szCs w:val="24"/>
        </w:rPr>
        <w:t>одежду, чтобы клеща было легче</w:t>
      </w:r>
      <w:r w:rsidRPr="008E6CED">
        <w:rPr>
          <w:rFonts w:ascii="Times New Roman" w:hAnsi="Times New Roman" w:cs="Times New Roman"/>
          <w:color w:val="000000"/>
          <w:spacing w:val="9"/>
          <w:sz w:val="24"/>
          <w:szCs w:val="24"/>
        </w:rPr>
        <w:br/>
      </w:r>
      <w:r w:rsidRPr="008E6CED">
        <w:rPr>
          <w:rFonts w:ascii="Times New Roman" w:hAnsi="Times New Roman" w:cs="Times New Roman"/>
          <w:color w:val="000000"/>
          <w:spacing w:val="-2"/>
          <w:sz w:val="24"/>
          <w:szCs w:val="24"/>
        </w:rPr>
        <w:t>заметить.</w:t>
      </w:r>
    </w:p>
    <w:p w:rsidR="008E6CED" w:rsidRPr="008E6CED" w:rsidRDefault="008E6CED" w:rsidP="008E6CED">
      <w:pPr>
        <w:pStyle w:val="a6"/>
        <w:jc w:val="both"/>
        <w:rPr>
          <w:rFonts w:ascii="Times New Roman" w:hAnsi="Times New Roman" w:cs="Times New Roman"/>
          <w:color w:val="000000"/>
          <w:sz w:val="24"/>
          <w:szCs w:val="24"/>
        </w:rPr>
      </w:pPr>
      <w:r w:rsidRPr="008E6CED">
        <w:rPr>
          <w:rFonts w:ascii="Times New Roman" w:hAnsi="Times New Roman" w:cs="Times New Roman"/>
          <w:color w:val="000000"/>
          <w:spacing w:val="5"/>
          <w:sz w:val="24"/>
          <w:szCs w:val="24"/>
        </w:rPr>
        <w:t>Одеваясь, заправьте брюки в нос</w:t>
      </w:r>
      <w:r w:rsidRPr="008E6CED">
        <w:rPr>
          <w:rFonts w:ascii="Times New Roman" w:hAnsi="Times New Roman" w:cs="Times New Roman"/>
          <w:color w:val="000000"/>
          <w:spacing w:val="1"/>
          <w:sz w:val="24"/>
          <w:szCs w:val="24"/>
        </w:rPr>
        <w:t xml:space="preserve">ки или сапоги, а рубашку - в брюки. </w:t>
      </w:r>
      <w:r w:rsidRPr="008E6CED">
        <w:rPr>
          <w:rFonts w:ascii="Times New Roman" w:hAnsi="Times New Roman" w:cs="Times New Roman"/>
          <w:color w:val="000000"/>
          <w:spacing w:val="9"/>
          <w:sz w:val="24"/>
          <w:szCs w:val="24"/>
        </w:rPr>
        <w:t xml:space="preserve">Манжеты рукавов и брюк должны </w:t>
      </w:r>
      <w:r w:rsidRPr="008E6CED">
        <w:rPr>
          <w:rFonts w:ascii="Times New Roman" w:hAnsi="Times New Roman" w:cs="Times New Roman"/>
          <w:color w:val="000000"/>
          <w:spacing w:val="6"/>
          <w:sz w:val="24"/>
          <w:szCs w:val="24"/>
        </w:rPr>
        <w:t>быть мягкими и облегающими. Го</w:t>
      </w:r>
      <w:r w:rsidRPr="008E6CED">
        <w:rPr>
          <w:rFonts w:ascii="Times New Roman" w:hAnsi="Times New Roman" w:cs="Times New Roman"/>
          <w:color w:val="000000"/>
          <w:spacing w:val="1"/>
          <w:sz w:val="24"/>
          <w:szCs w:val="24"/>
        </w:rPr>
        <w:t xml:space="preserve">лову   прикройте   капюшоном   или </w:t>
      </w:r>
      <w:r w:rsidRPr="008E6CED">
        <w:rPr>
          <w:rFonts w:ascii="Times New Roman" w:hAnsi="Times New Roman" w:cs="Times New Roman"/>
          <w:color w:val="000000"/>
          <w:spacing w:val="2"/>
          <w:sz w:val="24"/>
          <w:szCs w:val="24"/>
        </w:rPr>
        <w:t>косынкой.</w:t>
      </w:r>
    </w:p>
    <w:p w:rsidR="008E6CED" w:rsidRPr="008E6CED" w:rsidRDefault="008E6CED" w:rsidP="008E6CED">
      <w:pPr>
        <w:pStyle w:val="a6"/>
        <w:jc w:val="both"/>
        <w:rPr>
          <w:rFonts w:ascii="Times New Roman" w:hAnsi="Times New Roman" w:cs="Times New Roman"/>
          <w:color w:val="000000"/>
          <w:sz w:val="24"/>
          <w:szCs w:val="24"/>
        </w:rPr>
      </w:pPr>
      <w:r w:rsidRPr="008E6CED">
        <w:rPr>
          <w:rFonts w:ascii="Times New Roman" w:hAnsi="Times New Roman" w:cs="Times New Roman"/>
          <w:color w:val="000000"/>
          <w:spacing w:val="2"/>
          <w:sz w:val="24"/>
          <w:szCs w:val="24"/>
        </w:rPr>
        <w:t xml:space="preserve"> Выбирайте носки с тугой </w:t>
      </w:r>
      <w:r w:rsidRPr="008E6CED">
        <w:rPr>
          <w:rFonts w:ascii="Times New Roman" w:hAnsi="Times New Roman" w:cs="Times New Roman"/>
          <w:color w:val="000000"/>
          <w:spacing w:val="-1"/>
          <w:sz w:val="24"/>
          <w:szCs w:val="24"/>
        </w:rPr>
        <w:t>резинкой, чтобы клещи не могли за</w:t>
      </w:r>
      <w:r w:rsidRPr="008E6CED">
        <w:rPr>
          <w:rFonts w:ascii="Times New Roman" w:hAnsi="Times New Roman" w:cs="Times New Roman"/>
          <w:color w:val="000000"/>
          <w:spacing w:val="4"/>
          <w:sz w:val="24"/>
          <w:szCs w:val="24"/>
        </w:rPr>
        <w:t xml:space="preserve">ползти под одежду на месте стыка </w:t>
      </w:r>
      <w:r w:rsidRPr="008E6CED">
        <w:rPr>
          <w:rFonts w:ascii="Times New Roman" w:hAnsi="Times New Roman" w:cs="Times New Roman"/>
          <w:color w:val="000000"/>
          <w:spacing w:val="5"/>
          <w:sz w:val="24"/>
          <w:szCs w:val="24"/>
        </w:rPr>
        <w:t xml:space="preserve">носка и брюк. </w:t>
      </w:r>
    </w:p>
    <w:p w:rsidR="008E6CED" w:rsidRPr="008E6CED" w:rsidRDefault="008E6CED" w:rsidP="008E6CED">
      <w:pPr>
        <w:pStyle w:val="a6"/>
        <w:jc w:val="both"/>
        <w:rPr>
          <w:rFonts w:ascii="Times New Roman" w:hAnsi="Times New Roman" w:cs="Times New Roman"/>
          <w:color w:val="000000"/>
          <w:sz w:val="24"/>
          <w:szCs w:val="24"/>
        </w:rPr>
      </w:pPr>
      <w:r w:rsidRPr="008E6CED">
        <w:rPr>
          <w:rFonts w:ascii="Times New Roman" w:hAnsi="Times New Roman" w:cs="Times New Roman"/>
          <w:color w:val="000000"/>
          <w:spacing w:val="5"/>
          <w:sz w:val="24"/>
          <w:szCs w:val="24"/>
        </w:rPr>
        <w:t xml:space="preserve">Старайтесь закрыть </w:t>
      </w:r>
      <w:r w:rsidRPr="008E6CED">
        <w:rPr>
          <w:rFonts w:ascii="Times New Roman" w:hAnsi="Times New Roman" w:cs="Times New Roman"/>
          <w:color w:val="000000"/>
          <w:spacing w:val="7"/>
          <w:sz w:val="24"/>
          <w:szCs w:val="24"/>
        </w:rPr>
        <w:t xml:space="preserve">одеждой   большую   поверхность </w:t>
      </w:r>
      <w:r w:rsidRPr="008E6CED">
        <w:rPr>
          <w:rFonts w:ascii="Times New Roman" w:hAnsi="Times New Roman" w:cs="Times New Roman"/>
          <w:color w:val="000000"/>
          <w:spacing w:val="-6"/>
          <w:sz w:val="24"/>
          <w:szCs w:val="24"/>
        </w:rPr>
        <w:t>тела.</w:t>
      </w:r>
    </w:p>
    <w:p w:rsidR="008E6CED" w:rsidRPr="008E6CED" w:rsidRDefault="008E6CED" w:rsidP="008E6CED">
      <w:pPr>
        <w:pStyle w:val="a6"/>
        <w:jc w:val="both"/>
        <w:rPr>
          <w:rFonts w:ascii="Times New Roman" w:hAnsi="Times New Roman" w:cs="Times New Roman"/>
          <w:color w:val="000000"/>
          <w:sz w:val="24"/>
          <w:szCs w:val="24"/>
        </w:rPr>
      </w:pPr>
      <w:r w:rsidRPr="008E6CED">
        <w:rPr>
          <w:rFonts w:ascii="Times New Roman" w:hAnsi="Times New Roman" w:cs="Times New Roman"/>
          <w:color w:val="000000"/>
          <w:spacing w:val="-1"/>
          <w:sz w:val="24"/>
          <w:szCs w:val="24"/>
        </w:rPr>
        <w:t>Наносите   на   одежду репелленты (</w:t>
      </w:r>
      <w:proofErr w:type="gramStart"/>
      <w:r w:rsidRPr="008E6CED">
        <w:rPr>
          <w:rFonts w:ascii="Times New Roman" w:hAnsi="Times New Roman" w:cs="Times New Roman"/>
          <w:color w:val="000000"/>
          <w:spacing w:val="-1"/>
          <w:sz w:val="24"/>
          <w:szCs w:val="24"/>
        </w:rPr>
        <w:t>препараты</w:t>
      </w:r>
      <w:proofErr w:type="gramEnd"/>
      <w:r w:rsidRPr="008E6CED">
        <w:rPr>
          <w:rFonts w:ascii="Times New Roman" w:hAnsi="Times New Roman" w:cs="Times New Roman"/>
          <w:color w:val="000000"/>
          <w:spacing w:val="-1"/>
          <w:sz w:val="24"/>
          <w:szCs w:val="24"/>
        </w:rPr>
        <w:t xml:space="preserve"> отпугивающие клещей).</w:t>
      </w:r>
    </w:p>
    <w:p w:rsidR="008E6CED" w:rsidRPr="008E6CED" w:rsidRDefault="008E6CED" w:rsidP="008E6CED">
      <w:pPr>
        <w:pStyle w:val="a6"/>
        <w:jc w:val="both"/>
        <w:rPr>
          <w:rFonts w:ascii="Times New Roman" w:hAnsi="Times New Roman" w:cs="Times New Roman"/>
          <w:i/>
          <w:color w:val="000000"/>
          <w:sz w:val="24"/>
          <w:szCs w:val="24"/>
        </w:rPr>
      </w:pPr>
      <w:r w:rsidRPr="008E6CED">
        <w:rPr>
          <w:rFonts w:ascii="Times New Roman" w:hAnsi="Times New Roman" w:cs="Times New Roman"/>
          <w:color w:val="000000"/>
          <w:spacing w:val="2"/>
          <w:sz w:val="24"/>
          <w:szCs w:val="24"/>
        </w:rPr>
        <w:t>Гуляйте на открытых полянах, пой</w:t>
      </w:r>
      <w:r w:rsidRPr="008E6CED">
        <w:rPr>
          <w:rFonts w:ascii="Times New Roman" w:hAnsi="Times New Roman" w:cs="Times New Roman"/>
          <w:color w:val="000000"/>
          <w:spacing w:val="6"/>
          <w:sz w:val="24"/>
          <w:szCs w:val="24"/>
        </w:rPr>
        <w:t xml:space="preserve">мах рек, в чистых сосновых лесах </w:t>
      </w:r>
      <w:r w:rsidRPr="008E6CED">
        <w:rPr>
          <w:rFonts w:ascii="Times New Roman" w:hAnsi="Times New Roman" w:cs="Times New Roman"/>
          <w:color w:val="000000"/>
          <w:sz w:val="24"/>
          <w:szCs w:val="24"/>
        </w:rPr>
        <w:t>и лесах паркового типа.</w:t>
      </w:r>
    </w:p>
    <w:p w:rsidR="008E6CED" w:rsidRPr="008E6CED" w:rsidRDefault="008E6CED" w:rsidP="008E6CED">
      <w:pPr>
        <w:pStyle w:val="a6"/>
        <w:jc w:val="both"/>
        <w:rPr>
          <w:rFonts w:ascii="Times New Roman" w:hAnsi="Times New Roman" w:cs="Times New Roman"/>
          <w:i/>
          <w:color w:val="000000"/>
          <w:sz w:val="24"/>
          <w:szCs w:val="24"/>
        </w:rPr>
      </w:pPr>
      <w:r w:rsidRPr="008E6CED">
        <w:rPr>
          <w:rFonts w:ascii="Times New Roman" w:hAnsi="Times New Roman" w:cs="Times New Roman"/>
          <w:color w:val="000000"/>
          <w:spacing w:val="4"/>
          <w:sz w:val="24"/>
          <w:szCs w:val="24"/>
        </w:rPr>
        <w:t xml:space="preserve">Производите   осмотр   друг  друга </w:t>
      </w:r>
      <w:r w:rsidRPr="008E6CED">
        <w:rPr>
          <w:rFonts w:ascii="Times New Roman" w:hAnsi="Times New Roman" w:cs="Times New Roman"/>
          <w:color w:val="000000"/>
          <w:spacing w:val="-2"/>
          <w:sz w:val="24"/>
          <w:szCs w:val="24"/>
        </w:rPr>
        <w:t>каждые 15 минут.</w:t>
      </w:r>
    </w:p>
    <w:p w:rsidR="008E6CED" w:rsidRPr="008E6CED" w:rsidRDefault="008E6CED" w:rsidP="008E6CED">
      <w:pPr>
        <w:pStyle w:val="a6"/>
        <w:jc w:val="center"/>
        <w:rPr>
          <w:rFonts w:ascii="Times New Roman" w:hAnsi="Times New Roman" w:cs="Times New Roman"/>
          <w:color w:val="800080"/>
          <w:sz w:val="24"/>
          <w:szCs w:val="24"/>
        </w:rPr>
      </w:pPr>
      <w:r w:rsidRPr="008E6CED">
        <w:rPr>
          <w:rFonts w:ascii="Times New Roman" w:hAnsi="Times New Roman" w:cs="Times New Roman"/>
          <w:color w:val="800080"/>
          <w:sz w:val="24"/>
          <w:szCs w:val="24"/>
          <w:u w:val="single"/>
        </w:rPr>
        <w:t>Удаление клещей</w:t>
      </w:r>
    </w:p>
    <w:p w:rsidR="008E6CED" w:rsidRPr="008E6CED" w:rsidRDefault="008E6CED" w:rsidP="008E6CED">
      <w:pPr>
        <w:pStyle w:val="a6"/>
        <w:jc w:val="both"/>
        <w:rPr>
          <w:rFonts w:ascii="Times New Roman" w:hAnsi="Times New Roman" w:cs="Times New Roman"/>
          <w:sz w:val="24"/>
          <w:szCs w:val="24"/>
        </w:rPr>
      </w:pPr>
      <w:r w:rsidRPr="008E6CED">
        <w:rPr>
          <w:rFonts w:ascii="Times New Roman" w:hAnsi="Times New Roman" w:cs="Times New Roman"/>
          <w:sz w:val="24"/>
          <w:szCs w:val="24"/>
        </w:rPr>
        <w:t xml:space="preserve">Присосавшихся к коже клещей смазывают камфорным маслом, вазелином или другим жиром. От жирной плёнки клещ начинает задыхаться, и через 30 - 40 минут </w:t>
      </w:r>
      <w:proofErr w:type="spellStart"/>
      <w:r w:rsidRPr="008E6CED">
        <w:rPr>
          <w:rFonts w:ascii="Times New Roman" w:hAnsi="Times New Roman" w:cs="Times New Roman"/>
          <w:sz w:val="24"/>
          <w:szCs w:val="24"/>
        </w:rPr>
        <w:t>зазубринки</w:t>
      </w:r>
      <w:proofErr w:type="spellEnd"/>
      <w:r w:rsidRPr="008E6CED">
        <w:rPr>
          <w:rFonts w:ascii="Times New Roman" w:hAnsi="Times New Roman" w:cs="Times New Roman"/>
          <w:sz w:val="24"/>
          <w:szCs w:val="24"/>
        </w:rPr>
        <w:t xml:space="preserve"> его хобота складываются. После этого лёгкими покачиваниями с помощью петли из прочной нитки или пинцетом клеща удаляют из кожи.</w:t>
      </w:r>
    </w:p>
    <w:p w:rsidR="008E6CED" w:rsidRPr="008E6CED" w:rsidRDefault="008E6CED" w:rsidP="008E6CED">
      <w:pPr>
        <w:pStyle w:val="a6"/>
        <w:jc w:val="both"/>
        <w:rPr>
          <w:rFonts w:ascii="Times New Roman" w:hAnsi="Times New Roman" w:cs="Times New Roman"/>
          <w:b/>
          <w:i/>
          <w:sz w:val="24"/>
          <w:szCs w:val="24"/>
        </w:rPr>
      </w:pPr>
      <w:r w:rsidRPr="008E6CED">
        <w:rPr>
          <w:rFonts w:ascii="Times New Roman" w:hAnsi="Times New Roman" w:cs="Times New Roman"/>
          <w:sz w:val="24"/>
          <w:szCs w:val="24"/>
        </w:rPr>
        <w:t>После извлечения клеща место укуса смазывают йодом, спиртом или одеколоном. Кроме этих мер, в любом случае при присасывании клеща необходимо обратиться к врачу.</w:t>
      </w:r>
    </w:p>
    <w:p w:rsidR="008E6CED" w:rsidRPr="008E6CED" w:rsidRDefault="008E6CED" w:rsidP="008E6CED">
      <w:pPr>
        <w:pStyle w:val="a6"/>
        <w:jc w:val="both"/>
        <w:rPr>
          <w:rFonts w:ascii="Times New Roman" w:hAnsi="Times New Roman" w:cs="Times New Roman"/>
          <w:b/>
          <w:i/>
          <w:sz w:val="24"/>
          <w:szCs w:val="24"/>
        </w:rPr>
      </w:pPr>
    </w:p>
    <w:p w:rsidR="008E6CED" w:rsidRPr="008E6CED" w:rsidRDefault="00087356" w:rsidP="008E6CED">
      <w:pPr>
        <w:pStyle w:val="a6"/>
        <w:rPr>
          <w:rFonts w:ascii="Times New Roman" w:hAnsi="Times New Roman" w:cs="Times New Roman"/>
          <w:color w:val="000000"/>
          <w:spacing w:val="-7"/>
          <w:sz w:val="24"/>
          <w:szCs w:val="24"/>
        </w:rPr>
      </w:pPr>
      <w:r>
        <w:rPr>
          <w:rFonts w:ascii="Times New Roman" w:hAnsi="Times New Roman" w:cs="Times New Roman"/>
          <w:noProof/>
          <w:color w:val="000000"/>
          <w:spacing w:val="-7"/>
        </w:rPr>
        <w:pict>
          <v:rect id="Прямоугольник 1" o:spid="_x0000_s1028" style="position:absolute;margin-left:-15.95pt;margin-top:10.75pt;width:488.05pt;height:25.1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" filled="f" strokecolor="green" strokeweight="2pt"/>
        </w:pict>
      </w:r>
    </w:p>
    <w:p w:rsidR="008E6CED" w:rsidRPr="008E6CED" w:rsidRDefault="008E6CED" w:rsidP="008E6CED">
      <w:pPr>
        <w:pStyle w:val="a6"/>
        <w:rPr>
          <w:rFonts w:ascii="Times New Roman" w:hAnsi="Times New Roman" w:cs="Times New Roman"/>
          <w:b/>
          <w:color w:val="1F497D"/>
        </w:rPr>
      </w:pPr>
      <w:r w:rsidRPr="008E6CED">
        <w:rPr>
          <w:rFonts w:ascii="Times New Roman" w:hAnsi="Times New Roman" w:cs="Times New Roman"/>
          <w:b/>
          <w:color w:val="1F497D"/>
        </w:rPr>
        <w:t>Если к человеку присосался не зараженный вирусом клещ, то заболевание не наступит.</w:t>
      </w:r>
    </w:p>
    <w:p w:rsidR="008E6CED" w:rsidRPr="008E6CED" w:rsidRDefault="008E6CED" w:rsidP="008E6CED">
      <w:pPr>
        <w:pStyle w:val="a6"/>
        <w:rPr>
          <w:rFonts w:ascii="Times New Roman" w:hAnsi="Times New Roman" w:cs="Times New Roman"/>
          <w:sz w:val="24"/>
          <w:szCs w:val="24"/>
        </w:rPr>
      </w:pPr>
    </w:p>
    <w:p w:rsidR="008E6CED" w:rsidRPr="008E6CED" w:rsidRDefault="008E6CED" w:rsidP="008E6CED">
      <w:pPr>
        <w:pStyle w:val="a6"/>
        <w:jc w:val="center"/>
        <w:rPr>
          <w:rFonts w:ascii="Times New Roman" w:hAnsi="Times New Roman" w:cs="Times New Roman"/>
          <w:color w:val="FF0000"/>
          <w:sz w:val="24"/>
          <w:szCs w:val="24"/>
        </w:rPr>
      </w:pPr>
      <w:r w:rsidRPr="008E6CED">
        <w:rPr>
          <w:rFonts w:ascii="Times New Roman" w:hAnsi="Times New Roman" w:cs="Times New Roman"/>
          <w:color w:val="FF0000"/>
          <w:sz w:val="24"/>
          <w:szCs w:val="24"/>
        </w:rPr>
        <w:t>ЗАПИШИТЕ!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51"/>
        <w:gridCol w:w="4523"/>
      </w:tblGrid>
      <w:tr w:rsidR="008E6CED" w:rsidRPr="008E6CED" w:rsidTr="008E6CED">
        <w:trPr>
          <w:trHeight w:val="1534"/>
        </w:trPr>
        <w:tc>
          <w:tcPr>
            <w:tcW w:w="4551" w:type="dxa"/>
          </w:tcPr>
          <w:p w:rsidR="008E6CED" w:rsidRPr="008E6CED" w:rsidRDefault="008E6CED" w:rsidP="008E6CED">
            <w:pPr>
              <w:pStyle w:val="a6"/>
              <w:jc w:val="center"/>
              <w:rPr>
                <w:rFonts w:ascii="Times New Roman" w:hAnsi="Times New Roman" w:cs="Times New Roman"/>
                <w:b/>
                <w:color w:val="000000"/>
                <w:sz w:val="24"/>
                <w:szCs w:val="24"/>
              </w:rPr>
            </w:pPr>
            <w:r w:rsidRPr="008E6CED">
              <w:rPr>
                <w:rFonts w:ascii="Times New Roman" w:hAnsi="Times New Roman" w:cs="Times New Roman"/>
                <w:b/>
                <w:color w:val="000000"/>
                <w:sz w:val="24"/>
                <w:szCs w:val="24"/>
              </w:rPr>
              <w:lastRenderedPageBreak/>
              <w:t>Телефоны</w:t>
            </w:r>
          </w:p>
          <w:p w:rsidR="008E6CED" w:rsidRPr="008E6CED" w:rsidRDefault="008E6CED" w:rsidP="008E6CED">
            <w:pPr>
              <w:pStyle w:val="a6"/>
              <w:jc w:val="center"/>
              <w:rPr>
                <w:rFonts w:ascii="Times New Roman" w:hAnsi="Times New Roman" w:cs="Times New Roman"/>
                <w:b/>
                <w:sz w:val="24"/>
                <w:szCs w:val="24"/>
              </w:rPr>
            </w:pPr>
            <w:r w:rsidRPr="008E6CED">
              <w:rPr>
                <w:rFonts w:ascii="Times New Roman" w:hAnsi="Times New Roman" w:cs="Times New Roman"/>
                <w:b/>
                <w:sz w:val="24"/>
                <w:szCs w:val="24"/>
              </w:rPr>
              <w:t>Единой Дежурно-Диспетчерской</w:t>
            </w:r>
          </w:p>
          <w:p w:rsidR="008E6CED" w:rsidRPr="008E6CED" w:rsidRDefault="008E6CED" w:rsidP="008E6CED">
            <w:pPr>
              <w:pStyle w:val="a6"/>
              <w:jc w:val="center"/>
              <w:rPr>
                <w:rFonts w:ascii="Times New Roman" w:hAnsi="Times New Roman" w:cs="Times New Roman"/>
                <w:b/>
                <w:sz w:val="24"/>
                <w:szCs w:val="24"/>
              </w:rPr>
            </w:pPr>
            <w:r w:rsidRPr="008E6CED">
              <w:rPr>
                <w:rFonts w:ascii="Times New Roman" w:hAnsi="Times New Roman" w:cs="Times New Roman"/>
                <w:b/>
                <w:sz w:val="24"/>
                <w:szCs w:val="24"/>
              </w:rPr>
              <w:t>Службы</w:t>
            </w:r>
          </w:p>
          <w:p w:rsidR="008E6CED" w:rsidRPr="008E6CED" w:rsidRDefault="008E6CED" w:rsidP="008E6CED">
            <w:pPr>
              <w:pStyle w:val="a6"/>
              <w:jc w:val="center"/>
              <w:rPr>
                <w:rFonts w:ascii="Times New Roman" w:eastAsia="Calibri" w:hAnsi="Times New Roman" w:cs="Times New Roman"/>
                <w:b/>
                <w:sz w:val="24"/>
                <w:szCs w:val="24"/>
              </w:rPr>
            </w:pPr>
            <w:r w:rsidRPr="008E6CED">
              <w:rPr>
                <w:rFonts w:ascii="Times New Roman" w:eastAsia="Calibri" w:hAnsi="Times New Roman" w:cs="Times New Roman"/>
                <w:b/>
                <w:sz w:val="24"/>
                <w:szCs w:val="24"/>
              </w:rPr>
              <w:t>Вызов с мобильного телефона</w:t>
            </w:r>
          </w:p>
          <w:p w:rsidR="008E6CED" w:rsidRPr="008E6CED" w:rsidRDefault="008E6CED" w:rsidP="008E6CED">
            <w:pPr>
              <w:pStyle w:val="a6"/>
              <w:jc w:val="center"/>
              <w:rPr>
                <w:rFonts w:ascii="Times New Roman" w:hAnsi="Times New Roman" w:cs="Times New Roman"/>
                <w:b/>
                <w:sz w:val="24"/>
                <w:szCs w:val="24"/>
              </w:rPr>
            </w:pPr>
          </w:p>
        </w:tc>
        <w:tc>
          <w:tcPr>
            <w:tcW w:w="4523" w:type="dxa"/>
          </w:tcPr>
          <w:p w:rsidR="008E6CED" w:rsidRPr="008E6CED" w:rsidRDefault="008E6CED" w:rsidP="008E6CED">
            <w:pPr>
              <w:pStyle w:val="a6"/>
              <w:jc w:val="center"/>
              <w:rPr>
                <w:rFonts w:ascii="Times New Roman" w:hAnsi="Times New Roman" w:cs="Times New Roman"/>
                <w:b/>
                <w:sz w:val="24"/>
                <w:szCs w:val="24"/>
              </w:rPr>
            </w:pPr>
            <w:r w:rsidRPr="008E6CED">
              <w:rPr>
                <w:rFonts w:ascii="Times New Roman" w:hAnsi="Times New Roman" w:cs="Times New Roman"/>
                <w:b/>
                <w:sz w:val="24"/>
                <w:szCs w:val="24"/>
              </w:rPr>
              <w:t>8 – (86160) – 5 – 19 – 10</w:t>
            </w:r>
          </w:p>
          <w:p w:rsidR="008E6CED" w:rsidRPr="008E6CED" w:rsidRDefault="008E6CED" w:rsidP="008E6CED">
            <w:pPr>
              <w:pStyle w:val="a6"/>
              <w:jc w:val="center"/>
              <w:rPr>
                <w:rFonts w:ascii="Times New Roman" w:hAnsi="Times New Roman" w:cs="Times New Roman"/>
                <w:b/>
                <w:sz w:val="24"/>
                <w:szCs w:val="24"/>
              </w:rPr>
            </w:pPr>
            <w:r w:rsidRPr="008E6CED">
              <w:rPr>
                <w:rFonts w:ascii="Times New Roman" w:hAnsi="Times New Roman" w:cs="Times New Roman"/>
                <w:b/>
                <w:sz w:val="24"/>
                <w:szCs w:val="24"/>
              </w:rPr>
              <w:t>8 – (86160) – 5 – 12 – 75</w:t>
            </w:r>
          </w:p>
          <w:p w:rsidR="008E6CED" w:rsidRPr="008E6CED" w:rsidRDefault="008E6CED" w:rsidP="008E6CED">
            <w:pPr>
              <w:pStyle w:val="a6"/>
              <w:jc w:val="center"/>
              <w:rPr>
                <w:rFonts w:ascii="Times New Roman" w:hAnsi="Times New Roman" w:cs="Times New Roman"/>
                <w:b/>
                <w:sz w:val="24"/>
                <w:szCs w:val="24"/>
              </w:rPr>
            </w:pPr>
          </w:p>
          <w:p w:rsidR="008E6CED" w:rsidRPr="008E6CED" w:rsidRDefault="008E6CED" w:rsidP="008E6CED">
            <w:pPr>
              <w:pStyle w:val="a6"/>
              <w:jc w:val="center"/>
              <w:rPr>
                <w:rFonts w:ascii="Times New Roman" w:hAnsi="Times New Roman" w:cs="Times New Roman"/>
                <w:b/>
                <w:sz w:val="24"/>
                <w:szCs w:val="24"/>
              </w:rPr>
            </w:pPr>
            <w:r w:rsidRPr="008E6CED">
              <w:rPr>
                <w:rFonts w:ascii="Times New Roman" w:eastAsia="Calibri" w:hAnsi="Times New Roman" w:cs="Times New Roman"/>
                <w:b/>
                <w:sz w:val="24"/>
                <w:szCs w:val="24"/>
              </w:rPr>
              <w:t>101, 102. 103, 104</w:t>
            </w:r>
          </w:p>
        </w:tc>
      </w:tr>
    </w:tbl>
    <w:p w:rsidR="006002E0" w:rsidRPr="008E6CED" w:rsidRDefault="006002E0" w:rsidP="008E6CED">
      <w:pPr>
        <w:pStyle w:val="a6"/>
        <w:ind w:firstLine="851"/>
        <w:rPr>
          <w:rFonts w:ascii="Times New Roman" w:hAnsi="Times New Roman" w:cs="Times New Roman"/>
          <w:sz w:val="24"/>
          <w:szCs w:val="24"/>
        </w:rPr>
      </w:pPr>
    </w:p>
    <w:sectPr w:rsidR="006002E0" w:rsidRPr="008E6CED" w:rsidSect="008E6CED">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A80AC8"/>
    <w:multiLevelType w:val="singleLevel"/>
    <w:tmpl w:val="B2F6F320"/>
    <w:lvl w:ilvl="0">
      <w:start w:val="65535"/>
      <w:numFmt w:val="none"/>
      <w:lvlText w:val="&gt;"/>
      <w:legacy w:legacy="1" w:legacySpace="0" w:legacyIndent="274"/>
      <w:lvlJc w:val="left"/>
      <w:rPr>
        <w:rFonts w:ascii="Arial" w:hAnsi="Arial" w:hint="default"/>
      </w:rPr>
    </w:lvl>
  </w:abstractNum>
  <w:abstractNum w:abstractNumId="1" w15:restartNumberingAfterBreak="0">
    <w:nsid w:val="4E112606"/>
    <w:multiLevelType w:val="singleLevel"/>
    <w:tmpl w:val="B2F6F320"/>
    <w:lvl w:ilvl="0">
      <w:start w:val="65535"/>
      <w:numFmt w:val="none"/>
      <w:lvlText w:val="&gt;"/>
      <w:legacy w:legacy="1" w:legacySpace="0" w:legacyIndent="274"/>
      <w:lvlJc w:val="left"/>
      <w:rPr>
        <w:rFonts w:ascii="Arial" w:hAnsi="Arial" w:hint="default"/>
      </w:rPr>
    </w:lvl>
  </w:abstractNum>
  <w:abstractNum w:abstractNumId="2" w15:restartNumberingAfterBreak="0">
    <w:nsid w:val="56E72E28"/>
    <w:multiLevelType w:val="singleLevel"/>
    <w:tmpl w:val="B2F6F320"/>
    <w:lvl w:ilvl="0">
      <w:start w:val="65535"/>
      <w:numFmt w:val="none"/>
      <w:lvlText w:val="&gt;"/>
      <w:legacy w:legacy="1" w:legacySpace="0" w:legacyIndent="274"/>
      <w:lvlJc w:val="left"/>
      <w:rPr>
        <w:rFonts w:ascii="Arial" w:hAnsi="Arial" w:hint="default"/>
      </w:rPr>
    </w:lvl>
  </w:abstractNum>
  <w:abstractNum w:abstractNumId="3" w15:restartNumberingAfterBreak="0">
    <w:nsid w:val="62EF25EE"/>
    <w:multiLevelType w:val="singleLevel"/>
    <w:tmpl w:val="B2F6F320"/>
    <w:lvl w:ilvl="0">
      <w:start w:val="65535"/>
      <w:numFmt w:val="none"/>
      <w:lvlText w:val="&gt;"/>
      <w:legacy w:legacy="1" w:legacySpace="0" w:legacyIndent="274"/>
      <w:lvlJc w:val="left"/>
      <w:rPr>
        <w:rFonts w:ascii="Arial" w:hAnsi="Arial" w:hint="default"/>
      </w:rPr>
    </w:lvl>
  </w:abstractNum>
  <w:abstractNum w:abstractNumId="4" w15:restartNumberingAfterBreak="0">
    <w:nsid w:val="6D20290A"/>
    <w:multiLevelType w:val="singleLevel"/>
    <w:tmpl w:val="B2F6F320"/>
    <w:lvl w:ilvl="0">
      <w:start w:val="65535"/>
      <w:numFmt w:val="none"/>
      <w:lvlText w:val="&gt;"/>
      <w:legacy w:legacy="1" w:legacySpace="0" w:legacyIndent="274"/>
      <w:lvlJc w:val="left"/>
      <w:rPr>
        <w:rFonts w:ascii="Arial" w:hAnsi="Arial" w:hint="default"/>
      </w:rPr>
    </w:lvl>
  </w:abstractNum>
  <w:abstractNum w:abstractNumId="5" w15:restartNumberingAfterBreak="0">
    <w:nsid w:val="77B5270D"/>
    <w:multiLevelType w:val="singleLevel"/>
    <w:tmpl w:val="B2F6F320"/>
    <w:lvl w:ilvl="0">
      <w:start w:val="65535"/>
      <w:numFmt w:val="none"/>
      <w:lvlText w:val="&gt;"/>
      <w:legacy w:legacy="1" w:legacySpace="0" w:legacyIndent="274"/>
      <w:lvlJc w:val="left"/>
      <w:rPr>
        <w:rFonts w:ascii="Arial" w:hAnsi="Arial" w:hint="default"/>
      </w:rPr>
    </w:lvl>
  </w:abstractNum>
  <w:num w:numId="1">
    <w:abstractNumId w:val="5"/>
  </w:num>
  <w:num w:numId="2">
    <w:abstractNumId w:val="4"/>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D91891"/>
    <w:rsid w:val="00087356"/>
    <w:rsid w:val="001F3666"/>
    <w:rsid w:val="006002E0"/>
    <w:rsid w:val="008D2813"/>
    <w:rsid w:val="008E6CED"/>
    <w:rsid w:val="00D00801"/>
    <w:rsid w:val="00D91891"/>
    <w:rsid w:val="00FC5E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9C5577D"/>
  <w15:docId w15:val="{B8965112-9A90-48EB-8CA4-CF437320A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02E0"/>
  </w:style>
  <w:style w:type="paragraph" w:styleId="4">
    <w:name w:val="heading 4"/>
    <w:basedOn w:val="a"/>
    <w:next w:val="a"/>
    <w:link w:val="40"/>
    <w:qFormat/>
    <w:rsid w:val="008E6CED"/>
    <w:pPr>
      <w:keepNext/>
      <w:shd w:val="clear" w:color="auto" w:fill="FFFFFF"/>
      <w:spacing w:before="19" w:after="0" w:line="312" w:lineRule="exact"/>
      <w:ind w:right="-10"/>
      <w:jc w:val="center"/>
      <w:outlineLvl w:val="3"/>
    </w:pPr>
    <w:rPr>
      <w:rFonts w:ascii="Times New Roman" w:eastAsia="Times New Roman" w:hAnsi="Times New Roman" w:cs="Times New Roman"/>
      <w:b/>
      <w:color w:val="000000"/>
      <w:spacing w:val="6"/>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918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91891"/>
    <w:rPr>
      <w:b/>
      <w:bCs/>
    </w:rPr>
  </w:style>
  <w:style w:type="character" w:styleId="a5">
    <w:name w:val="Emphasis"/>
    <w:basedOn w:val="a0"/>
    <w:uiPriority w:val="20"/>
    <w:qFormat/>
    <w:rsid w:val="00D91891"/>
    <w:rPr>
      <w:i/>
      <w:iCs/>
    </w:rPr>
  </w:style>
  <w:style w:type="paragraph" w:styleId="a6">
    <w:name w:val="No Spacing"/>
    <w:uiPriority w:val="1"/>
    <w:qFormat/>
    <w:rsid w:val="008E6CED"/>
    <w:pPr>
      <w:spacing w:after="0" w:line="240" w:lineRule="auto"/>
    </w:pPr>
  </w:style>
  <w:style w:type="character" w:customStyle="1" w:styleId="40">
    <w:name w:val="Заголовок 4 Знак"/>
    <w:basedOn w:val="a0"/>
    <w:link w:val="4"/>
    <w:rsid w:val="008E6CED"/>
    <w:rPr>
      <w:rFonts w:ascii="Times New Roman" w:eastAsia="Times New Roman" w:hAnsi="Times New Roman" w:cs="Times New Roman"/>
      <w:b/>
      <w:color w:val="000000"/>
      <w:spacing w:val="6"/>
      <w:sz w:val="28"/>
      <w:szCs w:val="20"/>
      <w:shd w:val="clear" w:color="auto" w:fill="FFFFFF"/>
      <w:lang w:eastAsia="ru-RU"/>
    </w:rPr>
  </w:style>
  <w:style w:type="paragraph" w:styleId="a7">
    <w:name w:val="Body Text"/>
    <w:basedOn w:val="a"/>
    <w:link w:val="a8"/>
    <w:rsid w:val="008E6CED"/>
    <w:pPr>
      <w:spacing w:before="216" w:after="0" w:line="240" w:lineRule="auto"/>
      <w:jc w:val="center"/>
    </w:pPr>
    <w:rPr>
      <w:rFonts w:ascii="Arial" w:eastAsia="Times New Roman" w:hAnsi="Arial" w:cs="Times New Roman"/>
      <w:b/>
      <w:i/>
      <w:spacing w:val="20"/>
      <w:sz w:val="24"/>
      <w:szCs w:val="20"/>
      <w:lang w:eastAsia="ru-RU"/>
    </w:rPr>
  </w:style>
  <w:style w:type="character" w:customStyle="1" w:styleId="a8">
    <w:name w:val="Основной текст Знак"/>
    <w:basedOn w:val="a0"/>
    <w:link w:val="a7"/>
    <w:rsid w:val="008E6CED"/>
    <w:rPr>
      <w:rFonts w:ascii="Arial" w:eastAsia="Times New Roman" w:hAnsi="Arial" w:cs="Times New Roman"/>
      <w:b/>
      <w:i/>
      <w:spacing w:val="20"/>
      <w:sz w:val="24"/>
      <w:szCs w:val="20"/>
      <w:lang w:eastAsia="ru-RU"/>
    </w:rPr>
  </w:style>
  <w:style w:type="paragraph" w:customStyle="1" w:styleId="FR1">
    <w:name w:val="FR1"/>
    <w:rsid w:val="008E6CED"/>
    <w:pPr>
      <w:widowControl w:val="0"/>
      <w:autoSpaceDE w:val="0"/>
      <w:autoSpaceDN w:val="0"/>
      <w:adjustRightInd w:val="0"/>
      <w:spacing w:before="220" w:after="0" w:line="240" w:lineRule="auto"/>
    </w:pPr>
    <w:rPr>
      <w:rFonts w:ascii="Arial" w:eastAsia="Times New Roman" w:hAnsi="Arial" w:cs="Arial"/>
      <w:b/>
      <w:bCs/>
      <w:lang w:eastAsia="ru-RU"/>
    </w:rPr>
  </w:style>
  <w:style w:type="table" w:styleId="a9">
    <w:name w:val="Table Grid"/>
    <w:basedOn w:val="a1"/>
    <w:uiPriority w:val="59"/>
    <w:rsid w:val="008E6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D0080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008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4096543">
      <w:bodyDiv w:val="1"/>
      <w:marLeft w:val="0"/>
      <w:marRight w:val="0"/>
      <w:marTop w:val="0"/>
      <w:marBottom w:val="0"/>
      <w:divBdr>
        <w:top w:val="none" w:sz="0" w:space="0" w:color="auto"/>
        <w:left w:val="none" w:sz="0" w:space="0" w:color="auto"/>
        <w:bottom w:val="none" w:sz="0" w:space="0" w:color="auto"/>
        <w:right w:val="none" w:sz="0" w:space="0" w:color="auto"/>
      </w:divBdr>
    </w:div>
    <w:div w:id="123346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5</Pages>
  <Words>1714</Words>
  <Characters>9770</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Курсы ГО (ПБ)</dc:creator>
  <cp:lastModifiedBy>user</cp:lastModifiedBy>
  <cp:revision>3</cp:revision>
  <dcterms:created xsi:type="dcterms:W3CDTF">2019-05-22T06:10:00Z</dcterms:created>
  <dcterms:modified xsi:type="dcterms:W3CDTF">2019-05-22T07:22:00Z</dcterms:modified>
</cp:coreProperties>
</file>