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29" w:rsidRPr="00E03647" w:rsidRDefault="00D32629" w:rsidP="00D32629">
      <w:pPr>
        <w:autoSpaceDE w:val="0"/>
        <w:autoSpaceDN w:val="0"/>
        <w:adjustRightInd w:val="0"/>
        <w:spacing w:after="0" w:line="240" w:lineRule="auto"/>
        <w:ind w:firstLine="709"/>
        <w:jc w:val="center"/>
        <w:outlineLvl w:val="0"/>
        <w:rPr>
          <w:rFonts w:ascii="Times New Roman" w:hAnsi="Times New Roman"/>
          <w:b/>
          <w:bCs/>
          <w:sz w:val="28"/>
          <w:szCs w:val="28"/>
        </w:rPr>
      </w:pPr>
      <w:r w:rsidRPr="00E03647">
        <w:rPr>
          <w:rFonts w:ascii="Times New Roman" w:hAnsi="Times New Roman"/>
          <w:b/>
          <w:bCs/>
          <w:sz w:val="28"/>
          <w:szCs w:val="28"/>
        </w:rPr>
        <w:t>Информирование о порядке рассмотрения</w:t>
      </w:r>
    </w:p>
    <w:p w:rsidR="00D32629" w:rsidRPr="00E03647" w:rsidRDefault="00D32629" w:rsidP="00D32629">
      <w:pPr>
        <w:autoSpaceDE w:val="0"/>
        <w:autoSpaceDN w:val="0"/>
        <w:adjustRightInd w:val="0"/>
        <w:spacing w:after="0" w:line="240" w:lineRule="auto"/>
        <w:ind w:firstLine="709"/>
        <w:jc w:val="center"/>
        <w:outlineLvl w:val="0"/>
        <w:rPr>
          <w:rFonts w:ascii="Times New Roman" w:hAnsi="Times New Roman"/>
          <w:b/>
          <w:bCs/>
          <w:sz w:val="28"/>
          <w:szCs w:val="28"/>
        </w:rPr>
      </w:pPr>
      <w:bookmarkStart w:id="0" w:name="_GoBack"/>
      <w:bookmarkEnd w:id="0"/>
      <w:r w:rsidRPr="00E03647">
        <w:rPr>
          <w:rFonts w:ascii="Times New Roman" w:hAnsi="Times New Roman"/>
          <w:b/>
          <w:bCs/>
          <w:sz w:val="28"/>
          <w:szCs w:val="28"/>
        </w:rPr>
        <w:t xml:space="preserve"> обращений граждан</w:t>
      </w:r>
    </w:p>
    <w:p w:rsidR="00D32629" w:rsidRPr="00D31D3A" w:rsidRDefault="00D32629" w:rsidP="00D32629">
      <w:pPr>
        <w:autoSpaceDE w:val="0"/>
        <w:autoSpaceDN w:val="0"/>
        <w:adjustRightInd w:val="0"/>
        <w:spacing w:after="0" w:line="240" w:lineRule="auto"/>
        <w:ind w:firstLine="709"/>
        <w:jc w:val="both"/>
        <w:rPr>
          <w:rFonts w:ascii="Times New Roman" w:hAnsi="Times New Roman"/>
          <w:sz w:val="28"/>
          <w:szCs w:val="28"/>
        </w:rPr>
      </w:pPr>
    </w:p>
    <w:p w:rsidR="00D32629" w:rsidRPr="00D31D3A" w:rsidRDefault="00D32629" w:rsidP="00D32629">
      <w:pPr>
        <w:autoSpaceDE w:val="0"/>
        <w:autoSpaceDN w:val="0"/>
        <w:adjustRightInd w:val="0"/>
        <w:spacing w:after="0" w:line="240" w:lineRule="auto"/>
        <w:ind w:firstLine="709"/>
        <w:jc w:val="both"/>
        <w:rPr>
          <w:rFonts w:ascii="Times New Roman" w:hAnsi="Times New Roman"/>
          <w:sz w:val="28"/>
          <w:szCs w:val="28"/>
        </w:rPr>
      </w:pPr>
      <w:bookmarkStart w:id="1" w:name="sub_661"/>
      <w:r w:rsidRPr="00D31D3A">
        <w:rPr>
          <w:rFonts w:ascii="Times New Roman" w:hAnsi="Times New Roman"/>
          <w:sz w:val="28"/>
          <w:szCs w:val="28"/>
        </w:rPr>
        <w:t>Информирование граждан осуществляется в устной, письменной форме (в том числе в форме электронного документа). Специалист по работе с обращениями граждан осуществляют информирование заявителей о местонахождении и графике работы администрации; о справочных телефонах и почтовом адресе; об адресе сайта в информационно-телекоммуникационной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D32629" w:rsidRPr="00D31D3A" w:rsidRDefault="00D32629" w:rsidP="00D32629">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четкость и ясность ее изложения.</w:t>
      </w:r>
    </w:p>
    <w:p w:rsidR="00D32629" w:rsidRPr="00D31D3A" w:rsidRDefault="00D32629" w:rsidP="00D32629">
      <w:pPr>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pacing w:val="-7"/>
          <w:sz w:val="28"/>
          <w:szCs w:val="28"/>
        </w:rPr>
        <w:t xml:space="preserve">Местонахождение </w:t>
      </w:r>
      <w:r w:rsidRPr="00D31D3A">
        <w:rPr>
          <w:rFonts w:ascii="Times New Roman" w:hAnsi="Times New Roman"/>
          <w:sz w:val="28"/>
          <w:szCs w:val="28"/>
        </w:rPr>
        <w:t xml:space="preserve">администрации: </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почтовый адрес: </w:t>
      </w:r>
      <w:r w:rsidRPr="00D31D3A">
        <w:rPr>
          <w:rFonts w:ascii="Times New Roman" w:hAnsi="Times New Roman" w:cs="Arial"/>
          <w:sz w:val="28"/>
          <w:szCs w:val="28"/>
        </w:rPr>
        <w:t xml:space="preserve">352171, Краснодарский край, </w:t>
      </w:r>
      <w:proofErr w:type="spellStart"/>
      <w:r w:rsidRPr="00D31D3A">
        <w:rPr>
          <w:rFonts w:ascii="Times New Roman" w:hAnsi="Times New Roman" w:cs="Arial"/>
          <w:sz w:val="28"/>
          <w:szCs w:val="28"/>
        </w:rPr>
        <w:t>Гулькевичский</w:t>
      </w:r>
      <w:proofErr w:type="spellEnd"/>
      <w:r w:rsidRPr="00D31D3A">
        <w:rPr>
          <w:rFonts w:ascii="Times New Roman" w:hAnsi="Times New Roman" w:cs="Arial"/>
          <w:sz w:val="28"/>
          <w:szCs w:val="28"/>
        </w:rPr>
        <w:t xml:space="preserve"> район,          с. Соколовское, ул. </w:t>
      </w:r>
      <w:proofErr w:type="gramStart"/>
      <w:r w:rsidRPr="00D31D3A">
        <w:rPr>
          <w:rFonts w:ascii="Times New Roman" w:hAnsi="Times New Roman" w:cs="Arial"/>
          <w:sz w:val="28"/>
          <w:szCs w:val="28"/>
        </w:rPr>
        <w:t>Советская</w:t>
      </w:r>
      <w:proofErr w:type="gramEnd"/>
      <w:r w:rsidRPr="00D31D3A">
        <w:rPr>
          <w:rFonts w:ascii="Times New Roman" w:hAnsi="Times New Roman" w:cs="Arial"/>
          <w:sz w:val="28"/>
          <w:szCs w:val="28"/>
        </w:rPr>
        <w:t>, 2</w:t>
      </w:r>
      <w:r w:rsidRPr="00D31D3A">
        <w:rPr>
          <w:rFonts w:ascii="Times New Roman" w:hAnsi="Times New Roman"/>
          <w:sz w:val="28"/>
          <w:szCs w:val="28"/>
        </w:rPr>
        <w:t>.</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Режим работы:</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понедельник – четверг с 8 часов 00 минут до 12 часов 00 минут и с 13 часов 00 минут до 17 часов 00 минут;</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пятница с 8 часов 00 минут до 12 часов 00 минут и с 13 часов 00 минут до 16 часов 00 минут.</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Выходные дни – суббота, воскресенье.</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Прием граждан специалистом по работе с обращениями граждан                (</w:t>
      </w:r>
      <w:r w:rsidRPr="00D31D3A">
        <w:rPr>
          <w:rFonts w:ascii="Times New Roman" w:hAnsi="Times New Roman" w:cs="Arial"/>
          <w:sz w:val="28"/>
          <w:szCs w:val="28"/>
        </w:rPr>
        <w:t xml:space="preserve">с. Соколовское, ул. </w:t>
      </w:r>
      <w:proofErr w:type="gramStart"/>
      <w:r w:rsidRPr="00D31D3A">
        <w:rPr>
          <w:rFonts w:ascii="Times New Roman" w:hAnsi="Times New Roman" w:cs="Arial"/>
          <w:sz w:val="28"/>
          <w:szCs w:val="28"/>
        </w:rPr>
        <w:t>Советская</w:t>
      </w:r>
      <w:proofErr w:type="gramEnd"/>
      <w:r w:rsidRPr="00D31D3A">
        <w:rPr>
          <w:rFonts w:ascii="Times New Roman" w:hAnsi="Times New Roman" w:cs="Arial"/>
          <w:sz w:val="28"/>
          <w:szCs w:val="28"/>
        </w:rPr>
        <w:t>, 2</w:t>
      </w:r>
      <w:r w:rsidRPr="00D31D3A">
        <w:rPr>
          <w:rFonts w:ascii="Times New Roman" w:hAnsi="Times New Roman"/>
          <w:sz w:val="28"/>
          <w:szCs w:val="28"/>
        </w:rPr>
        <w:t>) осуществляется ежедневно, кроме выходных и праздничных дней:</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понедельник – четверг с 8 часов 00 минут до 12 часов 00 минут и с 13 часов 00 минут до 16 часов 00 минут;</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пятница с 8 часов 00 минут до 12 часов 00 минут и с 13 часов 00 минут до</w:t>
      </w:r>
      <w:r w:rsidR="00B67230">
        <w:rPr>
          <w:rFonts w:ascii="Times New Roman" w:hAnsi="Times New Roman"/>
          <w:sz w:val="28"/>
          <w:szCs w:val="28"/>
        </w:rPr>
        <w:t xml:space="preserve"> </w:t>
      </w:r>
      <w:r w:rsidRPr="00D31D3A">
        <w:rPr>
          <w:rFonts w:ascii="Times New Roman" w:hAnsi="Times New Roman"/>
          <w:sz w:val="28"/>
          <w:szCs w:val="28"/>
        </w:rPr>
        <w:t>15 часов 00 минут.</w:t>
      </w:r>
    </w:p>
    <w:p w:rsidR="00D32629" w:rsidRPr="00D31D3A" w:rsidRDefault="00D32629" w:rsidP="00D32629">
      <w:pPr>
        <w:widowControl w:val="0"/>
        <w:autoSpaceDE w:val="0"/>
        <w:autoSpaceDN w:val="0"/>
        <w:adjustRightInd w:val="0"/>
        <w:spacing w:after="0" w:line="240" w:lineRule="auto"/>
        <w:ind w:firstLine="540"/>
        <w:jc w:val="both"/>
        <w:rPr>
          <w:rFonts w:ascii="Times New Roman" w:hAnsi="Times New Roman"/>
          <w:sz w:val="28"/>
          <w:szCs w:val="28"/>
        </w:rPr>
      </w:pPr>
      <w:r w:rsidRPr="00D31D3A">
        <w:rPr>
          <w:rFonts w:ascii="Times New Roman" w:hAnsi="Times New Roman"/>
          <w:sz w:val="28"/>
          <w:szCs w:val="28"/>
        </w:rPr>
        <w:t>Телефон «прямой линии» главы для приема устных обращений – 8 (86160) 37-7-75 (понедельник с 14 часов 00 минут до 16 часов 00 минут).</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Телефон «</w:t>
      </w:r>
      <w:r w:rsidRPr="00D31D3A">
        <w:rPr>
          <w:rFonts w:ascii="Times New Roman" w:hAnsi="Times New Roman" w:cs="Arial"/>
          <w:sz w:val="28"/>
          <w:szCs w:val="28"/>
        </w:rPr>
        <w:t>горячей линии»</w:t>
      </w:r>
      <w:r w:rsidRPr="00D31D3A">
        <w:rPr>
          <w:rFonts w:ascii="Times New Roman" w:hAnsi="Times New Roman"/>
          <w:sz w:val="28"/>
          <w:szCs w:val="28"/>
        </w:rPr>
        <w:t xml:space="preserve"> для приема обращений                                        граждан – 8 (86160) 37-8-65.</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Телефон/факс для приема письменных обращений                                        граждан – 8 (86160)37-8-83.</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Справочный телефон/факс специалиста по работе с обращениями                                   граждан – 8 (86160) 37-8-65.</w:t>
      </w:r>
    </w:p>
    <w:p w:rsidR="00D32629" w:rsidRPr="00D31D3A" w:rsidRDefault="00D32629" w:rsidP="00D32629">
      <w:pPr>
        <w:widowControl w:val="0"/>
        <w:autoSpaceDE w:val="0"/>
        <w:autoSpaceDN w:val="0"/>
        <w:adjustRightInd w:val="0"/>
        <w:spacing w:after="0" w:line="240" w:lineRule="auto"/>
        <w:ind w:firstLine="709"/>
        <w:jc w:val="both"/>
        <w:rPr>
          <w:rFonts w:ascii="Times New Roman" w:hAnsi="Times New Roman"/>
          <w:sz w:val="28"/>
          <w:szCs w:val="28"/>
        </w:rPr>
      </w:pPr>
      <w:r w:rsidRPr="00D31D3A">
        <w:rPr>
          <w:rFonts w:ascii="Times New Roman" w:hAnsi="Times New Roman"/>
          <w:sz w:val="28"/>
          <w:szCs w:val="28"/>
        </w:rPr>
        <w:t xml:space="preserve">Адрес электронной почты администрации: </w:t>
      </w:r>
      <w:proofErr w:type="spellStart"/>
      <w:r w:rsidRPr="00D31D3A">
        <w:rPr>
          <w:rFonts w:ascii="Times New Roman" w:hAnsi="Times New Roman"/>
          <w:sz w:val="28"/>
          <w:szCs w:val="28"/>
          <w:lang w:val="en-US"/>
        </w:rPr>
        <w:t>sokpos</w:t>
      </w:r>
      <w:proofErr w:type="spellEnd"/>
      <w:r w:rsidRPr="00D31D3A">
        <w:rPr>
          <w:rFonts w:ascii="Times New Roman" w:hAnsi="Times New Roman"/>
          <w:sz w:val="28"/>
          <w:szCs w:val="28"/>
        </w:rPr>
        <w:t>@</w:t>
      </w:r>
      <w:r w:rsidRPr="00D31D3A">
        <w:rPr>
          <w:rFonts w:ascii="Times New Roman" w:hAnsi="Times New Roman"/>
          <w:sz w:val="28"/>
          <w:szCs w:val="28"/>
          <w:lang w:val="en-US"/>
        </w:rPr>
        <w:t>mail</w:t>
      </w:r>
      <w:r w:rsidRPr="00D31D3A">
        <w:rPr>
          <w:rFonts w:ascii="Times New Roman" w:hAnsi="Times New Roman"/>
          <w:sz w:val="28"/>
          <w:szCs w:val="28"/>
        </w:rPr>
        <w:t>.</w:t>
      </w:r>
      <w:proofErr w:type="spellStart"/>
      <w:r w:rsidRPr="00D31D3A">
        <w:rPr>
          <w:rFonts w:ascii="Times New Roman" w:hAnsi="Times New Roman"/>
          <w:sz w:val="28"/>
          <w:szCs w:val="28"/>
          <w:lang w:val="en-US"/>
        </w:rPr>
        <w:t>ru</w:t>
      </w:r>
      <w:proofErr w:type="spellEnd"/>
      <w:r w:rsidRPr="00D31D3A">
        <w:rPr>
          <w:rFonts w:ascii="Times New Roman" w:hAnsi="Times New Roman"/>
          <w:sz w:val="28"/>
          <w:szCs w:val="28"/>
        </w:rPr>
        <w:t>.</w:t>
      </w:r>
    </w:p>
    <w:p w:rsidR="00D32629" w:rsidRPr="00D31D3A" w:rsidRDefault="00D32629" w:rsidP="00D32629">
      <w:pPr>
        <w:shd w:val="clear" w:color="auto" w:fill="FFFFFF"/>
        <w:spacing w:after="0" w:line="240" w:lineRule="auto"/>
        <w:ind w:right="-82" w:firstLine="709"/>
        <w:jc w:val="both"/>
        <w:rPr>
          <w:rFonts w:ascii="Times New Roman" w:hAnsi="Times New Roman" w:cs="Arial"/>
          <w:spacing w:val="-5"/>
          <w:sz w:val="28"/>
          <w:szCs w:val="28"/>
        </w:rPr>
      </w:pPr>
      <w:r w:rsidRPr="00D31D3A">
        <w:rPr>
          <w:rFonts w:ascii="Times New Roman" w:hAnsi="Times New Roman"/>
          <w:sz w:val="28"/>
          <w:szCs w:val="28"/>
        </w:rPr>
        <w:t xml:space="preserve">Сайт </w:t>
      </w:r>
      <w:proofErr w:type="gramStart"/>
      <w:r w:rsidRPr="00D31D3A">
        <w:rPr>
          <w:rFonts w:ascii="Times New Roman" w:hAnsi="Times New Roman"/>
          <w:sz w:val="28"/>
          <w:szCs w:val="28"/>
          <w:lang w:val="en-US"/>
        </w:rPr>
        <w:t>C</w:t>
      </w:r>
      <w:proofErr w:type="spellStart"/>
      <w:proofErr w:type="gramEnd"/>
      <w:r w:rsidRPr="00D31D3A">
        <w:rPr>
          <w:rFonts w:ascii="Times New Roman" w:hAnsi="Times New Roman"/>
          <w:sz w:val="28"/>
          <w:szCs w:val="28"/>
        </w:rPr>
        <w:t>околовского</w:t>
      </w:r>
      <w:proofErr w:type="spellEnd"/>
      <w:r w:rsidRPr="00D31D3A">
        <w:rPr>
          <w:rFonts w:ascii="Times New Roman" w:hAnsi="Times New Roman"/>
          <w:sz w:val="28"/>
          <w:szCs w:val="28"/>
        </w:rPr>
        <w:t xml:space="preserve"> сельского поселения </w:t>
      </w:r>
      <w:proofErr w:type="spellStart"/>
      <w:r w:rsidRPr="00D31D3A">
        <w:rPr>
          <w:rFonts w:ascii="Times New Roman" w:hAnsi="Times New Roman"/>
          <w:sz w:val="28"/>
          <w:szCs w:val="28"/>
        </w:rPr>
        <w:t>Гулькевичского</w:t>
      </w:r>
      <w:proofErr w:type="spellEnd"/>
      <w:r w:rsidRPr="00D31D3A">
        <w:rPr>
          <w:rFonts w:ascii="Times New Roman" w:hAnsi="Times New Roman"/>
          <w:sz w:val="28"/>
          <w:szCs w:val="28"/>
        </w:rPr>
        <w:t xml:space="preserve"> района: </w:t>
      </w:r>
      <w:bookmarkEnd w:id="1"/>
      <w:r w:rsidRPr="00D31D3A">
        <w:rPr>
          <w:rFonts w:ascii="Times New Roman" w:hAnsi="Times New Roman" w:cs="Arial"/>
          <w:spacing w:val="-5"/>
          <w:sz w:val="28"/>
          <w:szCs w:val="28"/>
        </w:rPr>
        <w:fldChar w:fldCharType="begin"/>
      </w:r>
      <w:r w:rsidRPr="00D31D3A">
        <w:rPr>
          <w:rFonts w:ascii="Times New Roman" w:hAnsi="Times New Roman" w:cs="Arial"/>
          <w:spacing w:val="-5"/>
          <w:sz w:val="28"/>
          <w:szCs w:val="28"/>
        </w:rPr>
        <w:instrText xml:space="preserve"> HYPERLINK "https://sokolsp.ru/" </w:instrText>
      </w:r>
      <w:r w:rsidRPr="00D31D3A">
        <w:rPr>
          <w:rFonts w:ascii="Times New Roman" w:hAnsi="Times New Roman" w:cs="Arial"/>
          <w:spacing w:val="-5"/>
          <w:sz w:val="28"/>
          <w:szCs w:val="28"/>
        </w:rPr>
        <w:fldChar w:fldCharType="separate"/>
      </w:r>
      <w:r w:rsidRPr="00D31D3A">
        <w:rPr>
          <w:rFonts w:ascii="Times New Roman" w:hAnsi="Times New Roman" w:cs="Arial"/>
          <w:spacing w:val="-5"/>
          <w:sz w:val="28"/>
          <w:szCs w:val="28"/>
        </w:rPr>
        <w:t>https://sokolsp.ru/</w:t>
      </w:r>
      <w:r w:rsidRPr="00D31D3A">
        <w:rPr>
          <w:rFonts w:ascii="Times New Roman" w:hAnsi="Times New Roman" w:cs="Arial"/>
          <w:spacing w:val="-5"/>
          <w:sz w:val="28"/>
          <w:szCs w:val="28"/>
        </w:rPr>
        <w:fldChar w:fldCharType="end"/>
      </w:r>
      <w:r w:rsidRPr="00D31D3A">
        <w:rPr>
          <w:rFonts w:ascii="Times New Roman" w:hAnsi="Times New Roman" w:cs="Arial"/>
          <w:spacing w:val="-5"/>
          <w:sz w:val="28"/>
          <w:szCs w:val="28"/>
        </w:rPr>
        <w:t>.</w:t>
      </w:r>
    </w:p>
    <w:p w:rsidR="00D32629" w:rsidRPr="00D31D3A" w:rsidRDefault="00D32629" w:rsidP="00D32629">
      <w:pPr>
        <w:shd w:val="clear" w:color="auto" w:fill="FFFFFF"/>
        <w:spacing w:after="0" w:line="240" w:lineRule="auto"/>
        <w:ind w:right="-82" w:firstLine="709"/>
        <w:jc w:val="both"/>
        <w:rPr>
          <w:rFonts w:ascii="Times New Roman" w:hAnsi="Times New Roman"/>
          <w:sz w:val="28"/>
          <w:szCs w:val="28"/>
        </w:rPr>
      </w:pPr>
      <w:r w:rsidRPr="00D31D3A">
        <w:rPr>
          <w:rFonts w:ascii="Times New Roman" w:hAnsi="Times New Roman"/>
          <w:sz w:val="28"/>
          <w:szCs w:val="28"/>
        </w:rPr>
        <w:t xml:space="preserve">Информирование заявителей в администрации осуществляется </w:t>
      </w:r>
      <w:proofErr w:type="gramStart"/>
      <w:r w:rsidRPr="00D31D3A">
        <w:rPr>
          <w:rFonts w:ascii="Times New Roman" w:hAnsi="Times New Roman"/>
          <w:sz w:val="28"/>
          <w:szCs w:val="28"/>
        </w:rPr>
        <w:t>при</w:t>
      </w:r>
      <w:proofErr w:type="gramEnd"/>
      <w:r w:rsidRPr="00D31D3A">
        <w:rPr>
          <w:rFonts w:ascii="Times New Roman" w:hAnsi="Times New Roman"/>
          <w:sz w:val="28"/>
          <w:szCs w:val="28"/>
        </w:rPr>
        <w:t>:</w:t>
      </w:r>
    </w:p>
    <w:p w:rsidR="00D32629" w:rsidRPr="00D31D3A" w:rsidRDefault="00D32629" w:rsidP="00D32629">
      <w:pPr>
        <w:shd w:val="clear" w:color="auto" w:fill="FFFFFF"/>
        <w:spacing w:after="0" w:line="240" w:lineRule="auto"/>
        <w:ind w:left="14" w:right="5" w:firstLine="709"/>
        <w:jc w:val="both"/>
        <w:rPr>
          <w:rFonts w:ascii="Times New Roman" w:hAnsi="Times New Roman"/>
          <w:sz w:val="28"/>
          <w:szCs w:val="28"/>
        </w:rPr>
      </w:pPr>
      <w:r w:rsidRPr="00D31D3A">
        <w:rPr>
          <w:rFonts w:ascii="Times New Roman" w:hAnsi="Times New Roman"/>
          <w:sz w:val="28"/>
          <w:szCs w:val="28"/>
        </w:rPr>
        <w:lastRenderedPageBreak/>
        <w:t xml:space="preserve">непосредственном </w:t>
      </w:r>
      <w:proofErr w:type="gramStart"/>
      <w:r w:rsidRPr="00D31D3A">
        <w:rPr>
          <w:rFonts w:ascii="Times New Roman" w:hAnsi="Times New Roman"/>
          <w:sz w:val="28"/>
          <w:szCs w:val="28"/>
        </w:rPr>
        <w:t>обращении</w:t>
      </w:r>
      <w:proofErr w:type="gramEnd"/>
      <w:r w:rsidRPr="00D31D3A">
        <w:rPr>
          <w:rFonts w:ascii="Times New Roman" w:hAnsi="Times New Roman"/>
          <w:sz w:val="28"/>
          <w:szCs w:val="28"/>
        </w:rPr>
        <w:t xml:space="preserve"> заявителя лично по телефону, письменно почтой, электронной почтой, факсимильной связью в администрацию;</w:t>
      </w:r>
    </w:p>
    <w:p w:rsidR="00D32629" w:rsidRPr="00D31D3A" w:rsidRDefault="00D32629" w:rsidP="00D32629">
      <w:pPr>
        <w:shd w:val="clear" w:color="auto" w:fill="FFFFFF"/>
        <w:spacing w:after="0" w:line="240" w:lineRule="auto"/>
        <w:ind w:left="19" w:firstLine="709"/>
        <w:jc w:val="both"/>
        <w:rPr>
          <w:rFonts w:ascii="Times New Roman" w:hAnsi="Times New Roman"/>
          <w:sz w:val="28"/>
          <w:szCs w:val="28"/>
        </w:rPr>
      </w:pPr>
      <w:proofErr w:type="gramStart"/>
      <w:r w:rsidRPr="00D31D3A">
        <w:rPr>
          <w:rFonts w:ascii="Times New Roman" w:hAnsi="Times New Roman"/>
          <w:sz w:val="28"/>
          <w:szCs w:val="28"/>
        </w:rPr>
        <w:t>размещении</w:t>
      </w:r>
      <w:proofErr w:type="gramEnd"/>
      <w:r w:rsidRPr="00D31D3A">
        <w:rPr>
          <w:rFonts w:ascii="Times New Roman" w:hAnsi="Times New Roman"/>
          <w:sz w:val="28"/>
          <w:szCs w:val="28"/>
        </w:rPr>
        <w:t xml:space="preserve"> информационных материалов в информационно-телекоммуникационной сети «Интернет» сайте Соколовского сельского поселения </w:t>
      </w:r>
      <w:proofErr w:type="spellStart"/>
      <w:r w:rsidRPr="00D31D3A">
        <w:rPr>
          <w:rFonts w:ascii="Times New Roman" w:hAnsi="Times New Roman"/>
          <w:sz w:val="28"/>
          <w:szCs w:val="28"/>
        </w:rPr>
        <w:t>Гулькевичского</w:t>
      </w:r>
      <w:proofErr w:type="spellEnd"/>
      <w:r w:rsidRPr="00D31D3A">
        <w:rPr>
          <w:rFonts w:ascii="Times New Roman" w:hAnsi="Times New Roman"/>
          <w:sz w:val="28"/>
          <w:szCs w:val="28"/>
        </w:rPr>
        <w:t xml:space="preserve"> района.</w:t>
      </w:r>
    </w:p>
    <w:p w:rsidR="00D32629" w:rsidRPr="00D31D3A" w:rsidRDefault="00D32629" w:rsidP="00D32629">
      <w:pPr>
        <w:widowControl w:val="0"/>
        <w:suppressAutoHyphens/>
        <w:autoSpaceDE w:val="0"/>
        <w:spacing w:after="0" w:line="240" w:lineRule="auto"/>
        <w:ind w:firstLine="709"/>
        <w:jc w:val="both"/>
        <w:rPr>
          <w:rFonts w:ascii="Times New Roman" w:eastAsia="Arial" w:hAnsi="Times New Roman"/>
          <w:sz w:val="28"/>
          <w:szCs w:val="28"/>
          <w:lang w:eastAsia="ar-SA"/>
        </w:rPr>
      </w:pPr>
      <w:r w:rsidRPr="00D31D3A">
        <w:rPr>
          <w:rFonts w:ascii="Times New Roman" w:eastAsia="Arial" w:hAnsi="Times New Roman" w:cs="Arial"/>
          <w:bCs/>
          <w:color w:val="000000"/>
          <w:spacing w:val="-1"/>
          <w:sz w:val="28"/>
          <w:szCs w:val="28"/>
          <w:lang w:eastAsia="ar-SA"/>
        </w:rPr>
        <w:t xml:space="preserve">В холле администрации в доступном для обозрения месте размещается вывеска, содержащая информацию </w:t>
      </w:r>
      <w:r w:rsidRPr="00D31D3A">
        <w:rPr>
          <w:rFonts w:ascii="Times New Roman" w:eastAsia="Arial" w:hAnsi="Times New Roman"/>
          <w:sz w:val="28"/>
          <w:szCs w:val="28"/>
          <w:lang w:eastAsia="ar-SA"/>
        </w:rPr>
        <w:t xml:space="preserve">о почтовом адресе, адресе электронной почты, адресе сайта Соколовского сельского поселения </w:t>
      </w:r>
      <w:proofErr w:type="spellStart"/>
      <w:r w:rsidRPr="00D31D3A">
        <w:rPr>
          <w:rFonts w:ascii="Times New Roman" w:eastAsia="Arial" w:hAnsi="Times New Roman"/>
          <w:sz w:val="28"/>
          <w:szCs w:val="28"/>
          <w:lang w:eastAsia="ar-SA"/>
        </w:rPr>
        <w:t>Гулькевичского</w:t>
      </w:r>
      <w:proofErr w:type="spellEnd"/>
      <w:r w:rsidRPr="00D31D3A">
        <w:rPr>
          <w:rFonts w:ascii="Times New Roman" w:eastAsia="Arial" w:hAnsi="Times New Roman"/>
          <w:sz w:val="28"/>
          <w:szCs w:val="28"/>
          <w:lang w:eastAsia="ar-SA"/>
        </w:rPr>
        <w:t xml:space="preserve"> района, справочных телефонах, телефонах «прямой линии» и «горячей линии» администрации Соколовского сельского поселения </w:t>
      </w:r>
      <w:proofErr w:type="spellStart"/>
      <w:r w:rsidRPr="00D31D3A">
        <w:rPr>
          <w:rFonts w:ascii="Times New Roman" w:eastAsia="Arial" w:hAnsi="Times New Roman"/>
          <w:sz w:val="28"/>
          <w:szCs w:val="28"/>
          <w:lang w:eastAsia="ar-SA"/>
        </w:rPr>
        <w:t>Гулькевичского</w:t>
      </w:r>
      <w:proofErr w:type="spellEnd"/>
      <w:r w:rsidRPr="00D31D3A">
        <w:rPr>
          <w:rFonts w:ascii="Times New Roman" w:eastAsia="Arial" w:hAnsi="Times New Roman"/>
          <w:sz w:val="28"/>
          <w:szCs w:val="28"/>
          <w:lang w:eastAsia="ar-SA"/>
        </w:rPr>
        <w:t xml:space="preserve"> района, факсе, режиме работы администрации Соколовского сельского поселения </w:t>
      </w:r>
      <w:proofErr w:type="spellStart"/>
      <w:r w:rsidRPr="00D31D3A">
        <w:rPr>
          <w:rFonts w:ascii="Times New Roman" w:eastAsia="Arial" w:hAnsi="Times New Roman"/>
          <w:sz w:val="28"/>
          <w:szCs w:val="28"/>
          <w:lang w:eastAsia="ar-SA"/>
        </w:rPr>
        <w:t>Гулькевичского</w:t>
      </w:r>
      <w:proofErr w:type="spellEnd"/>
      <w:r w:rsidRPr="00D31D3A">
        <w:rPr>
          <w:rFonts w:ascii="Times New Roman" w:eastAsia="Arial" w:hAnsi="Times New Roman"/>
          <w:sz w:val="28"/>
          <w:szCs w:val="28"/>
          <w:lang w:eastAsia="ar-SA"/>
        </w:rPr>
        <w:t xml:space="preserve"> района.</w:t>
      </w:r>
    </w:p>
    <w:p w:rsidR="00D32629" w:rsidRPr="00D31D3A" w:rsidRDefault="00D32629" w:rsidP="00D32629">
      <w:pPr>
        <w:shd w:val="clear" w:color="auto" w:fill="FFFFFF"/>
        <w:spacing w:after="0" w:line="240" w:lineRule="auto"/>
        <w:ind w:left="24" w:right="29" w:firstLine="709"/>
        <w:jc w:val="both"/>
        <w:rPr>
          <w:rFonts w:ascii="Times New Roman" w:hAnsi="Times New Roman"/>
          <w:sz w:val="28"/>
          <w:szCs w:val="28"/>
        </w:rPr>
      </w:pPr>
      <w:r w:rsidRPr="00D31D3A">
        <w:rPr>
          <w:rFonts w:ascii="Times New Roman" w:hAnsi="Times New Roman"/>
          <w:spacing w:val="-1"/>
          <w:sz w:val="28"/>
          <w:szCs w:val="28"/>
        </w:rPr>
        <w:t xml:space="preserve">Консультирование заявителей осуществляется как в устной, так и в </w:t>
      </w:r>
      <w:r w:rsidRPr="00D31D3A">
        <w:rPr>
          <w:rFonts w:ascii="Times New Roman" w:hAnsi="Times New Roman"/>
          <w:sz w:val="28"/>
          <w:szCs w:val="28"/>
        </w:rPr>
        <w:t>письменной форме.</w:t>
      </w:r>
    </w:p>
    <w:p w:rsidR="00D32629" w:rsidRPr="00D31D3A" w:rsidRDefault="00D32629" w:rsidP="00D32629">
      <w:pPr>
        <w:shd w:val="clear" w:color="auto" w:fill="FFFFFF"/>
        <w:spacing w:after="0" w:line="240" w:lineRule="auto"/>
        <w:ind w:left="19" w:right="14" w:firstLine="709"/>
        <w:jc w:val="both"/>
        <w:rPr>
          <w:rFonts w:ascii="Times New Roman" w:hAnsi="Times New Roman"/>
          <w:sz w:val="28"/>
          <w:szCs w:val="28"/>
        </w:rPr>
      </w:pPr>
      <w:r w:rsidRPr="00D31D3A">
        <w:rPr>
          <w:rFonts w:ascii="Times New Roman" w:hAnsi="Times New Roman"/>
          <w:spacing w:val="-1"/>
          <w:sz w:val="28"/>
          <w:szCs w:val="28"/>
        </w:rPr>
        <w:t xml:space="preserve">При </w:t>
      </w:r>
      <w:r w:rsidRPr="00D31D3A">
        <w:rPr>
          <w:rFonts w:ascii="Times New Roman" w:hAnsi="Times New Roman"/>
          <w:sz w:val="28"/>
          <w:szCs w:val="28"/>
        </w:rPr>
        <w:t xml:space="preserve">информировании заявителей о ходе и результатах рассмотрения обращений, ответах на телефонные звонки и устные обращения специалист по работе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по работе с обращениями граждан называет наименование администрации, фамилию, имя, отчество, замещаемую должность. </w:t>
      </w:r>
    </w:p>
    <w:p w:rsidR="00D32629" w:rsidRPr="00D31D3A" w:rsidRDefault="00D32629" w:rsidP="00D32629">
      <w:pPr>
        <w:shd w:val="clear" w:color="auto" w:fill="FFFFFF"/>
        <w:spacing w:after="0" w:line="240" w:lineRule="auto"/>
        <w:ind w:left="19" w:right="14" w:firstLine="709"/>
        <w:jc w:val="both"/>
        <w:rPr>
          <w:rFonts w:ascii="Times New Roman" w:hAnsi="Times New Roman"/>
          <w:sz w:val="28"/>
          <w:szCs w:val="28"/>
        </w:rPr>
      </w:pPr>
      <w:r w:rsidRPr="00D31D3A">
        <w:rPr>
          <w:rFonts w:ascii="Times New Roman" w:hAnsi="Times New Roman"/>
          <w:sz w:val="28"/>
          <w:szCs w:val="28"/>
        </w:rPr>
        <w:t>На информационном стенде в холле администрации размещаются следующие материалы: текст Инструкции;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бланк обращения; телефоны и график работы, почтовый адрес, адрес электронной почты администрации; информация о порядке рассмотрения отдельных обращений; досудебный (внесудебный) порядок обжалования заявителем решений и действий (бездействия) администрации, должностного лица либо муниципального служащего.</w:t>
      </w:r>
    </w:p>
    <w:p w:rsidR="009652F7" w:rsidRDefault="009652F7"/>
    <w:sectPr w:rsidR="00965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03"/>
    <w:rsid w:val="002972DC"/>
    <w:rsid w:val="004A39A5"/>
    <w:rsid w:val="006060D7"/>
    <w:rsid w:val="00724E54"/>
    <w:rsid w:val="00870693"/>
    <w:rsid w:val="00873295"/>
    <w:rsid w:val="009652F7"/>
    <w:rsid w:val="009A698D"/>
    <w:rsid w:val="00AB2BD4"/>
    <w:rsid w:val="00B67230"/>
    <w:rsid w:val="00C11532"/>
    <w:rsid w:val="00C31703"/>
    <w:rsid w:val="00C464E7"/>
    <w:rsid w:val="00CD7DD8"/>
    <w:rsid w:val="00CF339C"/>
    <w:rsid w:val="00D32629"/>
    <w:rsid w:val="00E03647"/>
    <w:rsid w:val="00E93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2025-06-30T12:48:00Z</dcterms:created>
  <dcterms:modified xsi:type="dcterms:W3CDTF">2025-07-01T11:24:00Z</dcterms:modified>
</cp:coreProperties>
</file>