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632" w:rsidRDefault="00606A41" w:rsidP="006217CB">
      <w:pPr>
        <w:autoSpaceDE w:val="0"/>
        <w:autoSpaceDN w:val="0"/>
        <w:adjustRightInd w:val="0"/>
        <w:spacing w:after="0"/>
        <w:ind w:firstLine="720"/>
        <w:jc w:val="center"/>
        <w:rPr>
          <w:rFonts w:ascii="Times New Roman" w:hAnsi="Times New Roman" w:cs="Times New Roman"/>
          <w:b/>
          <w:bCs/>
          <w:sz w:val="28"/>
          <w:szCs w:val="28"/>
        </w:rPr>
      </w:pPr>
      <w:r w:rsidRPr="00F8092C">
        <w:rPr>
          <w:rFonts w:ascii="Times New Roman" w:hAnsi="Times New Roman" w:cs="Times New Roman"/>
          <w:b/>
          <w:bCs/>
          <w:sz w:val="28"/>
          <w:szCs w:val="28"/>
        </w:rPr>
        <w:t xml:space="preserve">Извещение о проведении конкурса </w:t>
      </w:r>
      <w:r w:rsidR="00F8092C" w:rsidRPr="00F8092C">
        <w:rPr>
          <w:rFonts w:ascii="Times New Roman" w:hAnsi="Times New Roman" w:cs="Times New Roman"/>
          <w:b/>
          <w:bCs/>
          <w:sz w:val="28"/>
          <w:szCs w:val="28"/>
        </w:rPr>
        <w:t xml:space="preserve">по предоставлению права на размещение нестационарных торговых объектов на территории </w:t>
      </w:r>
      <w:r w:rsidR="003F7342">
        <w:rPr>
          <w:rFonts w:ascii="Times New Roman" w:hAnsi="Times New Roman" w:cs="Times New Roman"/>
          <w:b/>
          <w:bCs/>
          <w:sz w:val="28"/>
          <w:szCs w:val="28"/>
        </w:rPr>
        <w:t>Соколовского сельского поселения</w:t>
      </w:r>
      <w:r w:rsidR="00F8092C" w:rsidRPr="00F8092C">
        <w:rPr>
          <w:rFonts w:ascii="Times New Roman" w:hAnsi="Times New Roman" w:cs="Times New Roman"/>
          <w:b/>
          <w:bCs/>
          <w:sz w:val="28"/>
          <w:szCs w:val="28"/>
        </w:rPr>
        <w:t xml:space="preserve"> Гулькевичского района </w:t>
      </w:r>
    </w:p>
    <w:p w:rsidR="000B6548" w:rsidRPr="00F8092C" w:rsidRDefault="000B6548" w:rsidP="006217CB">
      <w:pPr>
        <w:autoSpaceDE w:val="0"/>
        <w:autoSpaceDN w:val="0"/>
        <w:adjustRightInd w:val="0"/>
        <w:spacing w:after="0"/>
        <w:ind w:firstLine="720"/>
        <w:jc w:val="center"/>
        <w:rPr>
          <w:rFonts w:ascii="Times New Roman" w:hAnsi="Times New Roman" w:cs="Times New Roman"/>
          <w:sz w:val="28"/>
          <w:szCs w:val="28"/>
        </w:rPr>
      </w:pPr>
    </w:p>
    <w:p w:rsidR="00E0263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Организатор Конкурса: </w:t>
      </w:r>
      <w:r w:rsidR="00307A7A" w:rsidRPr="005D20AA">
        <w:rPr>
          <w:rFonts w:ascii="Times New Roman" w:hAnsi="Times New Roman" w:cs="Times New Roman"/>
          <w:sz w:val="28"/>
          <w:szCs w:val="28"/>
          <w:u w:val="single"/>
        </w:rPr>
        <w:t>а</w:t>
      </w:r>
      <w:r w:rsidRPr="005D20AA">
        <w:rPr>
          <w:rFonts w:ascii="Times New Roman" w:hAnsi="Times New Roman" w:cs="Times New Roman"/>
          <w:sz w:val="28"/>
          <w:szCs w:val="28"/>
          <w:u w:val="single"/>
        </w:rPr>
        <w:t xml:space="preserve">дминистрация </w:t>
      </w:r>
      <w:r w:rsidR="003F7342">
        <w:rPr>
          <w:rFonts w:ascii="Times New Roman" w:hAnsi="Times New Roman" w:cs="Times New Roman"/>
          <w:sz w:val="28"/>
          <w:szCs w:val="28"/>
          <w:u w:val="single"/>
        </w:rPr>
        <w:t xml:space="preserve">Соколовского </w:t>
      </w:r>
      <w:r w:rsidR="000B6548">
        <w:rPr>
          <w:rFonts w:ascii="Times New Roman" w:hAnsi="Times New Roman" w:cs="Times New Roman"/>
          <w:sz w:val="28"/>
          <w:szCs w:val="28"/>
          <w:u w:val="single"/>
        </w:rPr>
        <w:t xml:space="preserve">сельского </w:t>
      </w:r>
      <w:r w:rsidR="00307A7A" w:rsidRPr="005D20AA">
        <w:rPr>
          <w:rFonts w:ascii="Times New Roman" w:hAnsi="Times New Roman" w:cs="Times New Roman"/>
          <w:sz w:val="28"/>
          <w:szCs w:val="28"/>
          <w:u w:val="single"/>
        </w:rPr>
        <w:t xml:space="preserve">поселения </w:t>
      </w:r>
      <w:r w:rsidR="003F7342">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307A7A" w:rsidRPr="005D20AA">
        <w:rPr>
          <w:rFonts w:ascii="Times New Roman" w:hAnsi="Times New Roman" w:cs="Times New Roman"/>
          <w:sz w:val="28"/>
          <w:szCs w:val="28"/>
          <w:u w:val="single"/>
        </w:rPr>
        <w:t>Гулькевичского района</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B555E0"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Место нахождения, почтовый адрес организатора Конкурса: </w:t>
      </w:r>
      <w:r w:rsidRPr="005D20AA">
        <w:rPr>
          <w:rFonts w:ascii="Times New Roman" w:hAnsi="Times New Roman" w:cs="Times New Roman"/>
          <w:sz w:val="28"/>
          <w:szCs w:val="28"/>
          <w:u w:val="single"/>
        </w:rPr>
        <w:t>35</w:t>
      </w:r>
      <w:r w:rsidR="00B555E0" w:rsidRPr="005D20AA">
        <w:rPr>
          <w:rFonts w:ascii="Times New Roman" w:hAnsi="Times New Roman" w:cs="Times New Roman"/>
          <w:sz w:val="28"/>
          <w:szCs w:val="28"/>
          <w:u w:val="single"/>
        </w:rPr>
        <w:t>21</w:t>
      </w:r>
      <w:r w:rsidR="003F7342">
        <w:rPr>
          <w:rFonts w:ascii="Times New Roman" w:hAnsi="Times New Roman" w:cs="Times New Roman"/>
          <w:sz w:val="28"/>
          <w:szCs w:val="28"/>
          <w:u w:val="single"/>
        </w:rPr>
        <w:t>71</w:t>
      </w:r>
    </w:p>
    <w:p w:rsidR="00E02632" w:rsidRDefault="000B6548" w:rsidP="006217CB">
      <w:pPr>
        <w:autoSpaceDE w:val="0"/>
        <w:autoSpaceDN w:val="0"/>
        <w:adjustRightInd w:val="0"/>
        <w:spacing w:after="0"/>
        <w:rPr>
          <w:rFonts w:ascii="Times New Roman" w:hAnsi="Times New Roman" w:cs="Times New Roman"/>
          <w:sz w:val="28"/>
          <w:szCs w:val="28"/>
          <w:u w:val="single"/>
        </w:rPr>
      </w:pPr>
      <w:proofErr w:type="spellStart"/>
      <w:r>
        <w:rPr>
          <w:rFonts w:ascii="Times New Roman" w:hAnsi="Times New Roman" w:cs="Times New Roman"/>
          <w:sz w:val="28"/>
          <w:szCs w:val="28"/>
          <w:u w:val="single"/>
        </w:rPr>
        <w:t>Гулькевичский</w:t>
      </w:r>
      <w:proofErr w:type="spellEnd"/>
      <w:r>
        <w:rPr>
          <w:rFonts w:ascii="Times New Roman" w:hAnsi="Times New Roman" w:cs="Times New Roman"/>
          <w:sz w:val="28"/>
          <w:szCs w:val="28"/>
          <w:u w:val="single"/>
        </w:rPr>
        <w:t xml:space="preserve"> район</w:t>
      </w:r>
      <w:r w:rsidR="00E02632" w:rsidRPr="005D20AA">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003F7342">
        <w:rPr>
          <w:rFonts w:ascii="Times New Roman" w:hAnsi="Times New Roman" w:cs="Times New Roman"/>
          <w:sz w:val="28"/>
          <w:szCs w:val="28"/>
          <w:u w:val="single"/>
        </w:rPr>
        <w:t>с. Соколовское</w:t>
      </w:r>
      <w:r>
        <w:rPr>
          <w:rFonts w:ascii="Times New Roman" w:hAnsi="Times New Roman" w:cs="Times New Roman"/>
          <w:sz w:val="28"/>
          <w:szCs w:val="28"/>
          <w:u w:val="single"/>
        </w:rPr>
        <w:t xml:space="preserve">, </w:t>
      </w:r>
      <w:r w:rsidR="00E02632" w:rsidRPr="005D20AA">
        <w:rPr>
          <w:rFonts w:ascii="Times New Roman" w:hAnsi="Times New Roman" w:cs="Times New Roman"/>
          <w:sz w:val="28"/>
          <w:szCs w:val="28"/>
          <w:u w:val="single"/>
        </w:rPr>
        <w:t>ул</w:t>
      </w:r>
      <w:r>
        <w:rPr>
          <w:rFonts w:ascii="Times New Roman" w:hAnsi="Times New Roman" w:cs="Times New Roman"/>
          <w:sz w:val="28"/>
          <w:szCs w:val="28"/>
          <w:u w:val="single"/>
        </w:rPr>
        <w:t xml:space="preserve">. </w:t>
      </w:r>
      <w:proofErr w:type="gramStart"/>
      <w:r>
        <w:rPr>
          <w:rFonts w:ascii="Times New Roman" w:hAnsi="Times New Roman" w:cs="Times New Roman"/>
          <w:sz w:val="28"/>
          <w:szCs w:val="28"/>
          <w:u w:val="single"/>
        </w:rPr>
        <w:t>Советская</w:t>
      </w:r>
      <w:proofErr w:type="gramEnd"/>
      <w:r w:rsidR="00E02632" w:rsidRPr="005D20AA">
        <w:rPr>
          <w:rFonts w:ascii="Times New Roman" w:hAnsi="Times New Roman" w:cs="Times New Roman"/>
          <w:sz w:val="28"/>
          <w:szCs w:val="28"/>
          <w:u w:val="single"/>
        </w:rPr>
        <w:t>,</w:t>
      </w:r>
      <w:r>
        <w:rPr>
          <w:rFonts w:ascii="Times New Roman" w:hAnsi="Times New Roman" w:cs="Times New Roman"/>
          <w:sz w:val="28"/>
          <w:szCs w:val="28"/>
          <w:u w:val="single"/>
        </w:rPr>
        <w:t xml:space="preserve"> д. </w:t>
      </w:r>
      <w:r w:rsidR="003F7342">
        <w:rPr>
          <w:rFonts w:ascii="Times New Roman" w:hAnsi="Times New Roman" w:cs="Times New Roman"/>
          <w:sz w:val="28"/>
          <w:szCs w:val="28"/>
          <w:u w:val="single"/>
        </w:rPr>
        <w:t>2</w:t>
      </w:r>
      <w:r w:rsidR="00E02632" w:rsidRPr="005D20AA">
        <w:rPr>
          <w:rFonts w:ascii="Times New Roman" w:hAnsi="Times New Roman" w:cs="Times New Roman"/>
          <w:sz w:val="28"/>
          <w:szCs w:val="28"/>
          <w:u w:val="single"/>
        </w:rPr>
        <w:t>.</w:t>
      </w:r>
      <w:r w:rsidR="00B555E0" w:rsidRPr="005D20AA">
        <w:rPr>
          <w:rFonts w:ascii="Times New Roman" w:hAnsi="Times New Roman" w:cs="Times New Roman"/>
          <w:sz w:val="28"/>
          <w:szCs w:val="28"/>
          <w:u w:val="single"/>
        </w:rPr>
        <w:t xml:space="preserve"> Тел. </w:t>
      </w:r>
      <w:r w:rsidR="003F7342">
        <w:rPr>
          <w:rFonts w:ascii="Times New Roman" w:hAnsi="Times New Roman" w:cs="Times New Roman"/>
          <w:sz w:val="28"/>
          <w:szCs w:val="28"/>
          <w:u w:val="single"/>
        </w:rPr>
        <w:t>37865</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Pr="003F734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Адрес электронной почты</w:t>
      </w:r>
      <w:r w:rsidRPr="003F7342">
        <w:rPr>
          <w:rFonts w:ascii="Times New Roman" w:hAnsi="Times New Roman" w:cs="Times New Roman"/>
          <w:sz w:val="28"/>
          <w:szCs w:val="28"/>
          <w:u w:val="single"/>
        </w:rPr>
        <w:t xml:space="preserve">: </w:t>
      </w:r>
      <w:proofErr w:type="spellStart"/>
      <w:r w:rsidR="003F7342" w:rsidRPr="003F7342">
        <w:rPr>
          <w:rFonts w:ascii="Times New Roman" w:hAnsi="Times New Roman" w:cs="Times New Roman"/>
          <w:sz w:val="28"/>
          <w:szCs w:val="28"/>
          <w:u w:val="single"/>
          <w:lang w:val="en-US"/>
        </w:rPr>
        <w:t>sokpos</w:t>
      </w:r>
      <w:proofErr w:type="spellEnd"/>
      <w:r w:rsidR="003F7342" w:rsidRPr="003F7342">
        <w:rPr>
          <w:rFonts w:ascii="Times New Roman" w:hAnsi="Times New Roman" w:cs="Times New Roman"/>
          <w:sz w:val="28"/>
          <w:szCs w:val="28"/>
          <w:u w:val="single"/>
        </w:rPr>
        <w:t>@</w:t>
      </w:r>
      <w:r w:rsidR="003F7342" w:rsidRPr="003F7342">
        <w:rPr>
          <w:rFonts w:ascii="Times New Roman" w:hAnsi="Times New Roman" w:cs="Times New Roman"/>
          <w:sz w:val="28"/>
          <w:szCs w:val="28"/>
          <w:u w:val="single"/>
          <w:lang w:val="en-US"/>
        </w:rPr>
        <w:t>mail</w:t>
      </w:r>
      <w:r w:rsidR="003F7342" w:rsidRPr="003F7342">
        <w:rPr>
          <w:rFonts w:ascii="Times New Roman" w:hAnsi="Times New Roman" w:cs="Times New Roman"/>
          <w:sz w:val="28"/>
          <w:szCs w:val="28"/>
          <w:u w:val="single"/>
        </w:rPr>
        <w:t>.</w:t>
      </w:r>
      <w:proofErr w:type="spellStart"/>
      <w:r w:rsidR="003F7342" w:rsidRPr="003F7342">
        <w:rPr>
          <w:rFonts w:ascii="Times New Roman" w:hAnsi="Times New Roman" w:cs="Times New Roman"/>
          <w:sz w:val="28"/>
          <w:szCs w:val="28"/>
          <w:u w:val="single"/>
          <w:lang w:val="en-US"/>
        </w:rPr>
        <w:t>ru</w:t>
      </w:r>
      <w:proofErr w:type="spellEnd"/>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Default="00E02632" w:rsidP="006217CB">
      <w:pPr>
        <w:autoSpaceDE w:val="0"/>
        <w:autoSpaceDN w:val="0"/>
        <w:adjustRightInd w:val="0"/>
        <w:spacing w:after="0"/>
        <w:rPr>
          <w:rFonts w:ascii="Times New Roman" w:hAnsi="Times New Roman" w:cs="Times New Roman"/>
          <w:color w:val="000000"/>
          <w:sz w:val="28"/>
          <w:szCs w:val="28"/>
          <w:u w:val="single"/>
          <w:shd w:val="clear" w:color="auto" w:fill="FFFFFF"/>
        </w:rPr>
      </w:pPr>
      <w:r w:rsidRPr="00E02632">
        <w:rPr>
          <w:rFonts w:ascii="Times New Roman" w:hAnsi="Times New Roman" w:cs="Times New Roman"/>
          <w:sz w:val="28"/>
          <w:szCs w:val="28"/>
        </w:rPr>
        <w:t xml:space="preserve">Реквизиты </w:t>
      </w:r>
      <w:r w:rsidR="008A35A4">
        <w:rPr>
          <w:rFonts w:ascii="Times New Roman" w:hAnsi="Times New Roman" w:cs="Times New Roman"/>
          <w:sz w:val="28"/>
          <w:szCs w:val="28"/>
        </w:rPr>
        <w:t>постановления</w:t>
      </w:r>
      <w:r w:rsidRPr="00E02632">
        <w:rPr>
          <w:rFonts w:ascii="Times New Roman" w:hAnsi="Times New Roman" w:cs="Times New Roman"/>
          <w:sz w:val="28"/>
          <w:szCs w:val="28"/>
        </w:rPr>
        <w:t xml:space="preserve"> о</w:t>
      </w:r>
      <w:r w:rsidR="002D08DF">
        <w:rPr>
          <w:rFonts w:ascii="Times New Roman" w:hAnsi="Times New Roman" w:cs="Times New Roman"/>
          <w:sz w:val="28"/>
          <w:szCs w:val="28"/>
        </w:rPr>
        <w:t xml:space="preserve"> </w:t>
      </w:r>
      <w:r w:rsidR="008A35A4">
        <w:rPr>
          <w:rFonts w:ascii="Times New Roman" w:hAnsi="Times New Roman" w:cs="Times New Roman"/>
          <w:sz w:val="28"/>
          <w:szCs w:val="28"/>
        </w:rPr>
        <w:t>проведении</w:t>
      </w:r>
      <w:r w:rsidRPr="00E02632">
        <w:rPr>
          <w:rFonts w:ascii="Times New Roman" w:hAnsi="Times New Roman" w:cs="Times New Roman"/>
          <w:sz w:val="28"/>
          <w:szCs w:val="28"/>
        </w:rPr>
        <w:t xml:space="preserve"> Конкурса</w:t>
      </w:r>
      <w:r w:rsidRPr="00572536">
        <w:rPr>
          <w:rFonts w:ascii="Times New Roman" w:hAnsi="Times New Roman" w:cs="Times New Roman"/>
          <w:sz w:val="28"/>
          <w:szCs w:val="28"/>
        </w:rPr>
        <w:t>:</w:t>
      </w:r>
      <w:r w:rsidR="004C1646" w:rsidRPr="00572536">
        <w:rPr>
          <w:rFonts w:ascii="Times New Roman" w:hAnsi="Times New Roman" w:cs="Times New Roman"/>
          <w:sz w:val="28"/>
          <w:szCs w:val="28"/>
          <w:u w:val="single"/>
        </w:rPr>
        <w:t xml:space="preserve"> №</w:t>
      </w:r>
      <w:r w:rsidR="00C20960" w:rsidRPr="00572536">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36 от 25.06.</w:t>
      </w:r>
      <w:r w:rsidR="004C1646" w:rsidRPr="00572536">
        <w:rPr>
          <w:rFonts w:ascii="Times New Roman" w:hAnsi="Times New Roman" w:cs="Times New Roman"/>
          <w:sz w:val="28"/>
          <w:szCs w:val="28"/>
          <w:u w:val="single"/>
        </w:rPr>
        <w:t>20</w:t>
      </w:r>
      <w:r w:rsidR="00A37668" w:rsidRPr="00572536">
        <w:rPr>
          <w:rFonts w:ascii="Times New Roman" w:hAnsi="Times New Roman" w:cs="Times New Roman"/>
          <w:sz w:val="28"/>
          <w:szCs w:val="28"/>
          <w:u w:val="single"/>
        </w:rPr>
        <w:t>2</w:t>
      </w:r>
      <w:r w:rsidR="00572536" w:rsidRPr="00572536">
        <w:rPr>
          <w:rFonts w:ascii="Times New Roman" w:hAnsi="Times New Roman" w:cs="Times New Roman"/>
          <w:sz w:val="28"/>
          <w:szCs w:val="28"/>
          <w:u w:val="single"/>
        </w:rPr>
        <w:t>4</w:t>
      </w:r>
      <w:r w:rsidR="00A37668" w:rsidRPr="00572536">
        <w:rPr>
          <w:rFonts w:ascii="Times New Roman" w:hAnsi="Times New Roman" w:cs="Times New Roman"/>
          <w:sz w:val="28"/>
          <w:szCs w:val="28"/>
          <w:u w:val="single"/>
        </w:rPr>
        <w:t xml:space="preserve"> г.</w:t>
      </w:r>
      <w:r w:rsidR="00A37668" w:rsidRPr="0041625A">
        <w:rPr>
          <w:rFonts w:ascii="Times New Roman" w:hAnsi="Times New Roman" w:cs="Times New Roman"/>
          <w:sz w:val="28"/>
          <w:szCs w:val="28"/>
          <w:u w:val="single"/>
        </w:rPr>
        <w:t xml:space="preserve"> «</w:t>
      </w:r>
      <w:r w:rsidR="00A37668" w:rsidRPr="0041625A">
        <w:rPr>
          <w:rFonts w:ascii="Times New Roman" w:hAnsi="Times New Roman" w:cs="Times New Roman"/>
          <w:sz w:val="28"/>
          <w:szCs w:val="28"/>
          <w:u w:val="single"/>
          <w:shd w:val="clear" w:color="auto" w:fill="FFFFFF"/>
        </w:rPr>
        <w:t xml:space="preserve">О </w:t>
      </w:r>
      <w:r w:rsidR="00A37668" w:rsidRPr="00A37668">
        <w:rPr>
          <w:rFonts w:ascii="Times New Roman" w:hAnsi="Times New Roman" w:cs="Times New Roman"/>
          <w:color w:val="000000"/>
          <w:sz w:val="28"/>
          <w:szCs w:val="28"/>
          <w:u w:val="single"/>
          <w:shd w:val="clear" w:color="auto" w:fill="FFFFFF"/>
        </w:rPr>
        <w:t xml:space="preserve">проведении конкурса по предоставлению права на размещение нестационарных торговых объектов на территории </w:t>
      </w:r>
      <w:r w:rsidR="00BB22D3">
        <w:rPr>
          <w:rFonts w:ascii="Times New Roman" w:hAnsi="Times New Roman" w:cs="Times New Roman"/>
          <w:color w:val="000000"/>
          <w:sz w:val="28"/>
          <w:szCs w:val="28"/>
          <w:u w:val="single"/>
          <w:shd w:val="clear" w:color="auto" w:fill="FFFFFF"/>
        </w:rPr>
        <w:t xml:space="preserve">Соколовского </w:t>
      </w:r>
      <w:r w:rsidR="00A37668" w:rsidRPr="00A37668">
        <w:rPr>
          <w:rFonts w:ascii="Times New Roman" w:hAnsi="Times New Roman" w:cs="Times New Roman"/>
          <w:color w:val="000000"/>
          <w:sz w:val="28"/>
          <w:szCs w:val="28"/>
          <w:u w:val="single"/>
          <w:shd w:val="clear" w:color="auto" w:fill="FFFFFF"/>
        </w:rPr>
        <w:t xml:space="preserve">сельского поселения </w:t>
      </w:r>
      <w:r w:rsidR="00BB22D3">
        <w:rPr>
          <w:rFonts w:ascii="Times New Roman" w:hAnsi="Times New Roman" w:cs="Times New Roman"/>
          <w:color w:val="000000"/>
          <w:sz w:val="28"/>
          <w:szCs w:val="28"/>
          <w:u w:val="single"/>
          <w:shd w:val="clear" w:color="auto" w:fill="FFFFFF"/>
        </w:rPr>
        <w:t xml:space="preserve"> </w:t>
      </w:r>
      <w:r w:rsidR="00A37668" w:rsidRPr="00A37668">
        <w:rPr>
          <w:rFonts w:ascii="Times New Roman" w:hAnsi="Times New Roman" w:cs="Times New Roman"/>
          <w:color w:val="000000"/>
          <w:sz w:val="28"/>
          <w:szCs w:val="28"/>
          <w:u w:val="single"/>
          <w:shd w:val="clear" w:color="auto" w:fill="FFFFFF"/>
        </w:rPr>
        <w:t xml:space="preserve"> Гулькевичского района в 202</w:t>
      </w:r>
      <w:r w:rsidR="00FB51D3">
        <w:rPr>
          <w:rFonts w:ascii="Times New Roman" w:hAnsi="Times New Roman" w:cs="Times New Roman"/>
          <w:color w:val="000000"/>
          <w:sz w:val="28"/>
          <w:szCs w:val="28"/>
          <w:u w:val="single"/>
          <w:shd w:val="clear" w:color="auto" w:fill="FFFFFF"/>
        </w:rPr>
        <w:t>4</w:t>
      </w:r>
      <w:r w:rsidR="00A37668" w:rsidRPr="00A37668">
        <w:rPr>
          <w:rFonts w:ascii="Times New Roman" w:hAnsi="Times New Roman" w:cs="Times New Roman"/>
          <w:color w:val="000000"/>
          <w:sz w:val="28"/>
          <w:szCs w:val="28"/>
          <w:u w:val="single"/>
          <w:shd w:val="clear" w:color="auto" w:fill="FFFFFF"/>
        </w:rPr>
        <w:t xml:space="preserve"> году»</w:t>
      </w:r>
    </w:p>
    <w:p w:rsidR="0041625A" w:rsidRPr="00A37668" w:rsidRDefault="0041625A" w:rsidP="006217CB">
      <w:pPr>
        <w:autoSpaceDE w:val="0"/>
        <w:autoSpaceDN w:val="0"/>
        <w:adjustRightInd w:val="0"/>
        <w:spacing w:after="0"/>
        <w:rPr>
          <w:rFonts w:ascii="Times New Roman" w:hAnsi="Times New Roman" w:cs="Times New Roman"/>
          <w:sz w:val="28"/>
          <w:szCs w:val="28"/>
          <w:u w:val="single"/>
        </w:rPr>
      </w:pP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Срок приема заяв</w:t>
      </w:r>
      <w:r w:rsidR="000B6548">
        <w:rPr>
          <w:rFonts w:ascii="Times New Roman" w:hAnsi="Times New Roman" w:cs="Times New Roman"/>
          <w:sz w:val="28"/>
          <w:szCs w:val="28"/>
        </w:rPr>
        <w:t>лений</w:t>
      </w:r>
      <w:r w:rsidRPr="00E02632">
        <w:rPr>
          <w:rFonts w:ascii="Times New Roman" w:hAnsi="Times New Roman" w:cs="Times New Roman"/>
          <w:sz w:val="28"/>
          <w:szCs w:val="28"/>
        </w:rPr>
        <w:t xml:space="preserve"> на участие в Конкурсе (далее </w:t>
      </w:r>
      <w:r w:rsidR="005D20AA">
        <w:rPr>
          <w:rFonts w:ascii="Times New Roman" w:hAnsi="Times New Roman" w:cs="Times New Roman"/>
          <w:sz w:val="28"/>
          <w:szCs w:val="28"/>
        </w:rPr>
        <w:t>–</w:t>
      </w:r>
      <w:r w:rsidR="000B6548">
        <w:rPr>
          <w:rFonts w:ascii="Times New Roman" w:hAnsi="Times New Roman" w:cs="Times New Roman"/>
          <w:sz w:val="28"/>
          <w:szCs w:val="28"/>
        </w:rPr>
        <w:t xml:space="preserve"> заявление</w:t>
      </w:r>
      <w:r w:rsidRPr="00FF1ECC">
        <w:rPr>
          <w:rFonts w:ascii="Times New Roman" w:hAnsi="Times New Roman" w:cs="Times New Roman"/>
          <w:sz w:val="28"/>
          <w:szCs w:val="28"/>
        </w:rPr>
        <w:t>):</w:t>
      </w:r>
      <w:r w:rsidR="00C87C9D" w:rsidRPr="00FF1ECC">
        <w:rPr>
          <w:rFonts w:ascii="Times New Roman" w:hAnsi="Times New Roman" w:cs="Times New Roman"/>
          <w:sz w:val="28"/>
          <w:szCs w:val="28"/>
          <w:u w:val="single"/>
        </w:rPr>
        <w:t xml:space="preserve"> </w:t>
      </w:r>
      <w:r w:rsidR="000B6548" w:rsidRPr="00FF1ECC">
        <w:rPr>
          <w:rFonts w:ascii="Times New Roman" w:hAnsi="Times New Roman" w:cs="Times New Roman"/>
          <w:sz w:val="28"/>
          <w:szCs w:val="28"/>
          <w:u w:val="single"/>
        </w:rPr>
        <w:t xml:space="preserve"> </w:t>
      </w:r>
      <w:r w:rsidR="00C87C9D" w:rsidRPr="00FF1ECC">
        <w:rPr>
          <w:rFonts w:ascii="Times New Roman" w:hAnsi="Times New Roman" w:cs="Times New Roman"/>
          <w:sz w:val="28"/>
          <w:szCs w:val="28"/>
          <w:u w:val="single"/>
        </w:rPr>
        <w:t xml:space="preserve">с </w:t>
      </w:r>
      <w:r w:rsidR="00023FF3">
        <w:rPr>
          <w:rFonts w:ascii="Times New Roman" w:hAnsi="Times New Roman" w:cs="Times New Roman"/>
          <w:sz w:val="28"/>
          <w:szCs w:val="28"/>
          <w:u w:val="single"/>
        </w:rPr>
        <w:t>5 сентября</w:t>
      </w:r>
      <w:r w:rsidR="00C87C9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FB51D3">
        <w:rPr>
          <w:rFonts w:ascii="Times New Roman" w:hAnsi="Times New Roman" w:cs="Times New Roman"/>
          <w:sz w:val="28"/>
          <w:szCs w:val="28"/>
          <w:u w:val="single"/>
        </w:rPr>
        <w:t>4</w:t>
      </w:r>
      <w:r w:rsidR="00C87C9D" w:rsidRPr="00FF1ECC">
        <w:rPr>
          <w:rFonts w:ascii="Times New Roman" w:hAnsi="Times New Roman" w:cs="Times New Roman"/>
          <w:sz w:val="28"/>
          <w:szCs w:val="28"/>
          <w:u w:val="single"/>
        </w:rPr>
        <w:t xml:space="preserve"> года </w:t>
      </w:r>
      <w:r w:rsidR="00C87C9D" w:rsidRPr="00572536">
        <w:rPr>
          <w:rFonts w:ascii="Times New Roman" w:hAnsi="Times New Roman" w:cs="Times New Roman"/>
          <w:sz w:val="28"/>
          <w:szCs w:val="28"/>
          <w:u w:val="single"/>
        </w:rPr>
        <w:t xml:space="preserve">по </w:t>
      </w:r>
      <w:r w:rsidR="00023FF3">
        <w:rPr>
          <w:rFonts w:ascii="Times New Roman" w:hAnsi="Times New Roman" w:cs="Times New Roman"/>
          <w:sz w:val="28"/>
          <w:szCs w:val="28"/>
          <w:u w:val="single"/>
        </w:rPr>
        <w:t>25 сентября</w:t>
      </w:r>
      <w:r w:rsidR="00C87C9D" w:rsidRPr="00FF1ECC">
        <w:rPr>
          <w:rFonts w:ascii="Times New Roman" w:hAnsi="Times New Roman" w:cs="Times New Roman"/>
          <w:sz w:val="28"/>
          <w:szCs w:val="28"/>
          <w:u w:val="single"/>
        </w:rPr>
        <w:t xml:space="preserve"> года</w:t>
      </w:r>
      <w:r w:rsidR="001C713B" w:rsidRPr="00FF1ECC">
        <w:rPr>
          <w:rFonts w:ascii="Times New Roman" w:hAnsi="Times New Roman" w:cs="Times New Roman"/>
          <w:sz w:val="28"/>
          <w:szCs w:val="28"/>
          <w:u w:val="single"/>
        </w:rPr>
        <w:t xml:space="preserve"> (кроме субботы и воскресенья)</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Место подачи заявок</w:t>
      </w:r>
      <w:proofErr w:type="gramStart"/>
      <w:r w:rsidR="005D20AA">
        <w:rPr>
          <w:rFonts w:ascii="Times New Roman" w:hAnsi="Times New Roman" w:cs="Times New Roman"/>
          <w:sz w:val="28"/>
          <w:szCs w:val="28"/>
        </w:rPr>
        <w:t xml:space="preserve"> </w:t>
      </w:r>
      <w:r w:rsidRPr="00E02632">
        <w:rPr>
          <w:rFonts w:ascii="Times New Roman" w:hAnsi="Times New Roman" w:cs="Times New Roman"/>
          <w:sz w:val="28"/>
          <w:szCs w:val="28"/>
        </w:rPr>
        <w:t>:</w:t>
      </w:r>
      <w:proofErr w:type="gramEnd"/>
      <w:r w:rsidR="000B6548" w:rsidRP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Гулькевичский</w:t>
      </w:r>
      <w:proofErr w:type="spellEnd"/>
      <w:r w:rsidR="000B6548">
        <w:rPr>
          <w:rFonts w:ascii="Times New Roman" w:hAnsi="Times New Roman" w:cs="Times New Roman"/>
          <w:sz w:val="28"/>
          <w:szCs w:val="28"/>
          <w:u w:val="single"/>
        </w:rPr>
        <w:t xml:space="preserve"> район</w:t>
      </w:r>
      <w:r w:rsidR="000B6548" w:rsidRPr="005D20AA">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с. Соколовское</w:t>
      </w:r>
      <w:r w:rsidR="000B6548">
        <w:rPr>
          <w:rFonts w:ascii="Times New Roman" w:hAnsi="Times New Roman" w:cs="Times New Roman"/>
          <w:sz w:val="28"/>
          <w:szCs w:val="28"/>
          <w:u w:val="single"/>
        </w:rPr>
        <w:t xml:space="preserve">,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xml:space="preserve">. </w:t>
      </w:r>
      <w:proofErr w:type="gramStart"/>
      <w:r w:rsidR="000B6548">
        <w:rPr>
          <w:rFonts w:ascii="Times New Roman" w:hAnsi="Times New Roman" w:cs="Times New Roman"/>
          <w:sz w:val="28"/>
          <w:szCs w:val="28"/>
          <w:u w:val="single"/>
        </w:rPr>
        <w:t>Советская</w:t>
      </w:r>
      <w:proofErr w:type="gramEnd"/>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w:t>
      </w:r>
      <w:r w:rsidR="00BB22D3">
        <w:rPr>
          <w:rFonts w:ascii="Times New Roman" w:hAnsi="Times New Roman" w:cs="Times New Roman"/>
          <w:sz w:val="28"/>
          <w:szCs w:val="28"/>
          <w:u w:val="single"/>
        </w:rPr>
        <w:t xml:space="preserve">2,             </w:t>
      </w:r>
      <w:proofErr w:type="spellStart"/>
      <w:r w:rsidR="00BB22D3">
        <w:rPr>
          <w:rFonts w:ascii="Times New Roman" w:hAnsi="Times New Roman" w:cs="Times New Roman"/>
          <w:sz w:val="28"/>
          <w:szCs w:val="28"/>
          <w:u w:val="single"/>
        </w:rPr>
        <w:t>каб</w:t>
      </w:r>
      <w:proofErr w:type="spellEnd"/>
      <w:r w:rsidR="00BB22D3">
        <w:rPr>
          <w:rFonts w:ascii="Times New Roman" w:hAnsi="Times New Roman" w:cs="Times New Roman"/>
          <w:sz w:val="28"/>
          <w:szCs w:val="28"/>
          <w:u w:val="single"/>
        </w:rPr>
        <w:t>. № 3</w:t>
      </w:r>
    </w:p>
    <w:p w:rsidR="00E02632" w:rsidRPr="00E02632"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время подачи заявок:</w:t>
      </w:r>
      <w:r w:rsidR="00803E2D">
        <w:rPr>
          <w:rFonts w:ascii="Times New Roman" w:hAnsi="Times New Roman" w:cs="Times New Roman"/>
          <w:sz w:val="28"/>
          <w:szCs w:val="28"/>
        </w:rPr>
        <w:t xml:space="preserve"> </w:t>
      </w:r>
      <w:r w:rsidR="00803E2D" w:rsidRPr="00803E2D">
        <w:rPr>
          <w:rFonts w:ascii="Times New Roman" w:hAnsi="Times New Roman" w:cs="Times New Roman"/>
          <w:sz w:val="28"/>
          <w:szCs w:val="28"/>
          <w:u w:val="single"/>
        </w:rPr>
        <w:t>с 8 час. 00 мин. до 1</w:t>
      </w:r>
      <w:r w:rsidR="00BB22D3">
        <w:rPr>
          <w:rFonts w:ascii="Times New Roman" w:hAnsi="Times New Roman" w:cs="Times New Roman"/>
          <w:sz w:val="28"/>
          <w:szCs w:val="28"/>
          <w:u w:val="single"/>
        </w:rPr>
        <w:t>6</w:t>
      </w:r>
      <w:r w:rsidR="00803E2D" w:rsidRPr="00803E2D">
        <w:rPr>
          <w:rFonts w:ascii="Times New Roman" w:hAnsi="Times New Roman" w:cs="Times New Roman"/>
          <w:sz w:val="28"/>
          <w:szCs w:val="28"/>
          <w:u w:val="single"/>
        </w:rPr>
        <w:t xml:space="preserve"> час. 00 мин.</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FF1ECC"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Место, дата и время вскрытия конвертов с заявками</w:t>
      </w:r>
      <w:r w:rsidR="000B6548" w:rsidRP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Гулькевичский</w:t>
      </w:r>
      <w:proofErr w:type="spellEnd"/>
      <w:r w:rsidR="000B6548">
        <w:rPr>
          <w:rFonts w:ascii="Times New Roman" w:hAnsi="Times New Roman" w:cs="Times New Roman"/>
          <w:sz w:val="28"/>
          <w:szCs w:val="28"/>
          <w:u w:val="single"/>
        </w:rPr>
        <w:t xml:space="preserve"> район</w:t>
      </w:r>
      <w:r w:rsidR="000B6548" w:rsidRPr="005D20AA">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с. Соколовское</w:t>
      </w:r>
      <w:r w:rsidR="000B6548">
        <w:rPr>
          <w:rFonts w:ascii="Times New Roman" w:hAnsi="Times New Roman" w:cs="Times New Roman"/>
          <w:sz w:val="28"/>
          <w:szCs w:val="28"/>
          <w:u w:val="single"/>
        </w:rPr>
        <w:t xml:space="preserve">,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Советская</w:t>
      </w:r>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 </w:t>
      </w:r>
      <w:r w:rsidR="00BB22D3">
        <w:rPr>
          <w:rFonts w:ascii="Times New Roman" w:hAnsi="Times New Roman" w:cs="Times New Roman"/>
          <w:sz w:val="28"/>
          <w:szCs w:val="28"/>
          <w:u w:val="single"/>
        </w:rPr>
        <w:t>2</w:t>
      </w:r>
      <w:r w:rsid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каб</w:t>
      </w:r>
      <w:proofErr w:type="spellEnd"/>
      <w:r w:rsidR="000B6548">
        <w:rPr>
          <w:rFonts w:ascii="Times New Roman" w:hAnsi="Times New Roman" w:cs="Times New Roman"/>
          <w:sz w:val="28"/>
          <w:szCs w:val="28"/>
          <w:u w:val="single"/>
        </w:rPr>
        <w:t xml:space="preserve">. № </w:t>
      </w:r>
      <w:r w:rsidR="00BB22D3">
        <w:rPr>
          <w:rFonts w:ascii="Times New Roman" w:hAnsi="Times New Roman" w:cs="Times New Roman"/>
          <w:sz w:val="28"/>
          <w:szCs w:val="28"/>
          <w:u w:val="single"/>
        </w:rPr>
        <w:t>3</w:t>
      </w:r>
      <w:r w:rsidR="000B6548">
        <w:rPr>
          <w:rFonts w:ascii="Times New Roman" w:hAnsi="Times New Roman" w:cs="Times New Roman"/>
          <w:sz w:val="28"/>
          <w:szCs w:val="28"/>
          <w:u w:val="single"/>
        </w:rPr>
        <w:t>;</w:t>
      </w:r>
      <w:r w:rsidR="00803E2D" w:rsidRPr="00803E2D">
        <w:rPr>
          <w:rFonts w:ascii="Times New Roman" w:hAnsi="Times New Roman" w:cs="Times New Roman"/>
          <w:sz w:val="28"/>
          <w:szCs w:val="28"/>
          <w:u w:val="single"/>
        </w:rPr>
        <w:t xml:space="preserve"> </w:t>
      </w:r>
      <w:r w:rsidR="00023FF3">
        <w:rPr>
          <w:rFonts w:ascii="Times New Roman" w:hAnsi="Times New Roman" w:cs="Times New Roman"/>
          <w:sz w:val="28"/>
          <w:szCs w:val="28"/>
          <w:u w:val="single"/>
        </w:rPr>
        <w:t>25 сентября</w:t>
      </w:r>
      <w:r w:rsidR="00803E2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в 10 час. 00 мин.</w:t>
      </w: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FF1ECC">
        <w:rPr>
          <w:rFonts w:ascii="Times New Roman" w:hAnsi="Times New Roman" w:cs="Times New Roman"/>
          <w:sz w:val="28"/>
          <w:szCs w:val="28"/>
        </w:rPr>
        <w:t>Дата и время рассмотрения и оценки заявок</w:t>
      </w:r>
      <w:r w:rsidRPr="004E1950">
        <w:rPr>
          <w:rFonts w:ascii="Times New Roman" w:hAnsi="Times New Roman" w:cs="Times New Roman"/>
          <w:sz w:val="28"/>
          <w:szCs w:val="28"/>
        </w:rPr>
        <w:t xml:space="preserve">: </w:t>
      </w:r>
      <w:r w:rsidR="00023FF3" w:rsidRPr="00023FF3">
        <w:rPr>
          <w:rFonts w:ascii="Times New Roman" w:hAnsi="Times New Roman" w:cs="Times New Roman"/>
          <w:sz w:val="28"/>
          <w:szCs w:val="28"/>
          <w:u w:val="single"/>
        </w:rPr>
        <w:t>25 сентября</w:t>
      </w:r>
      <w:r w:rsidR="00023FF3">
        <w:rPr>
          <w:rFonts w:ascii="Times New Roman" w:hAnsi="Times New Roman" w:cs="Times New Roman"/>
          <w:sz w:val="28"/>
          <w:szCs w:val="28"/>
        </w:rPr>
        <w:t xml:space="preserve"> </w:t>
      </w:r>
      <w:r w:rsidR="00803E2D" w:rsidRPr="00FF1ECC">
        <w:rPr>
          <w:rFonts w:ascii="Times New Roman" w:hAnsi="Times New Roman" w:cs="Times New Roman"/>
          <w:sz w:val="28"/>
          <w:szCs w:val="28"/>
          <w:u w:val="single"/>
        </w:rPr>
        <w:t>20</w:t>
      </w:r>
      <w:r w:rsidR="00161D1A"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с 13 час. 00 мин. до 1</w:t>
      </w:r>
      <w:r w:rsidR="00BB22D3">
        <w:rPr>
          <w:rFonts w:ascii="Times New Roman" w:hAnsi="Times New Roman" w:cs="Times New Roman"/>
          <w:sz w:val="28"/>
          <w:szCs w:val="28"/>
          <w:u w:val="single"/>
        </w:rPr>
        <w:t>6</w:t>
      </w:r>
      <w:r w:rsidR="00803E2D" w:rsidRPr="00FF1ECC">
        <w:rPr>
          <w:rFonts w:ascii="Times New Roman" w:hAnsi="Times New Roman" w:cs="Times New Roman"/>
          <w:sz w:val="28"/>
          <w:szCs w:val="28"/>
          <w:u w:val="single"/>
        </w:rPr>
        <w:t xml:space="preserve"> час. 00 мин.</w:t>
      </w:r>
    </w:p>
    <w:p w:rsidR="00066934" w:rsidRDefault="00066934" w:rsidP="006217CB">
      <w:pPr>
        <w:autoSpaceDE w:val="0"/>
        <w:autoSpaceDN w:val="0"/>
        <w:adjustRightInd w:val="0"/>
        <w:spacing w:after="0"/>
        <w:rPr>
          <w:rFonts w:ascii="Times New Roman" w:hAnsi="Times New Roman" w:cs="Times New Roman"/>
          <w:sz w:val="28"/>
          <w:szCs w:val="28"/>
        </w:rPr>
      </w:pPr>
      <w:bookmarkStart w:id="0" w:name="_GoBack"/>
      <w:bookmarkEnd w:id="0"/>
    </w:p>
    <w:p w:rsidR="00BE0368" w:rsidRPr="00BE0368" w:rsidRDefault="00BE0368" w:rsidP="006217CB">
      <w:pPr>
        <w:autoSpaceDE w:val="0"/>
        <w:autoSpaceDN w:val="0"/>
        <w:adjustRightInd w:val="0"/>
        <w:spacing w:after="0"/>
        <w:rPr>
          <w:rFonts w:ascii="Times New Roman" w:hAnsi="Times New Roman" w:cs="Times New Roman"/>
          <w:sz w:val="28"/>
          <w:szCs w:val="28"/>
        </w:rPr>
      </w:pPr>
      <w:r w:rsidRPr="00BE0368">
        <w:rPr>
          <w:rFonts w:ascii="Times New Roman" w:hAnsi="Times New Roman" w:cs="Times New Roman"/>
          <w:sz w:val="28"/>
          <w:szCs w:val="28"/>
        </w:rPr>
        <w:t>Преимущества, установленные субъектам малого и среднего предпринимательства:</w:t>
      </w:r>
      <w:r>
        <w:rPr>
          <w:rFonts w:ascii="Times New Roman" w:hAnsi="Times New Roman" w:cs="Times New Roman"/>
          <w:sz w:val="28"/>
          <w:szCs w:val="28"/>
        </w:rPr>
        <w:t xml:space="preserve"> </w:t>
      </w:r>
      <w:r w:rsidRPr="00BE0368">
        <w:rPr>
          <w:rFonts w:ascii="Times New Roman" w:hAnsi="Times New Roman" w:cs="Times New Roman"/>
          <w:sz w:val="28"/>
          <w:szCs w:val="28"/>
          <w:u w:val="single"/>
        </w:rPr>
        <w:t>отсутствуют</w:t>
      </w:r>
      <w:r>
        <w:rPr>
          <w:rFonts w:ascii="Times New Roman" w:hAnsi="Times New Roman" w:cs="Times New Roman"/>
          <w:sz w:val="28"/>
          <w:szCs w:val="28"/>
          <w:u w:val="single"/>
        </w:rPr>
        <w:t>.</w:t>
      </w:r>
    </w:p>
    <w:p w:rsidR="00BE0368" w:rsidRDefault="00BE0368" w:rsidP="006217CB">
      <w:pPr>
        <w:autoSpaceDE w:val="0"/>
        <w:autoSpaceDN w:val="0"/>
        <w:adjustRightInd w:val="0"/>
        <w:spacing w:after="0"/>
        <w:rPr>
          <w:rFonts w:ascii="Times New Roman" w:hAnsi="Times New Roman" w:cs="Times New Roman"/>
          <w:sz w:val="28"/>
          <w:szCs w:val="28"/>
        </w:rPr>
      </w:pPr>
    </w:p>
    <w:p w:rsidR="00E02632" w:rsidRPr="00E02632" w:rsidRDefault="00E02632" w:rsidP="006217CB">
      <w:pPr>
        <w:autoSpaceDE w:val="0"/>
        <w:autoSpaceDN w:val="0"/>
        <w:adjustRightInd w:val="0"/>
        <w:spacing w:after="0"/>
        <w:rPr>
          <w:rFonts w:ascii="Times New Roman" w:hAnsi="Times New Roman" w:cs="Times New Roman"/>
          <w:sz w:val="28"/>
          <w:szCs w:val="28"/>
        </w:rPr>
      </w:pPr>
      <w:proofErr w:type="gramStart"/>
      <w:r w:rsidRPr="00E02632">
        <w:rPr>
          <w:rFonts w:ascii="Times New Roman" w:hAnsi="Times New Roman" w:cs="Times New Roman"/>
          <w:sz w:val="28"/>
          <w:szCs w:val="28"/>
        </w:rPr>
        <w:t>Предмет Конкурса</w:t>
      </w:r>
      <w:r w:rsidR="00B12270">
        <w:rPr>
          <w:rFonts w:ascii="Times New Roman" w:hAnsi="Times New Roman" w:cs="Times New Roman"/>
          <w:sz w:val="28"/>
          <w:szCs w:val="28"/>
        </w:rPr>
        <w:t xml:space="preserve"> - Перечень </w:t>
      </w:r>
      <w:r w:rsidR="00B12270" w:rsidRPr="00B12270">
        <w:rPr>
          <w:rFonts w:ascii="Times New Roman" w:hAnsi="Times New Roman" w:cs="Times New Roman"/>
          <w:sz w:val="28"/>
          <w:szCs w:val="28"/>
        </w:rPr>
        <w:t xml:space="preserve"> мест размещения нестационарных торговых объектов на территории</w:t>
      </w:r>
      <w:r w:rsidRPr="00E02632">
        <w:rPr>
          <w:rFonts w:ascii="Times New Roman" w:hAnsi="Times New Roman" w:cs="Times New Roman"/>
          <w:sz w:val="28"/>
          <w:szCs w:val="28"/>
        </w:rPr>
        <w:t xml:space="preserve"> (место размещения, площадь, период функционирования,</w:t>
      </w:r>
      <w:proofErr w:type="gramEnd"/>
    </w:p>
    <w:p w:rsidR="0032347D" w:rsidRPr="009E1FFF"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специализация и тип нестационарного торгового объекта</w:t>
      </w:r>
      <w:r w:rsidRPr="009E1FFF">
        <w:rPr>
          <w:rFonts w:ascii="Times New Roman" w:hAnsi="Times New Roman" w:cs="Times New Roman"/>
          <w:sz w:val="28"/>
          <w:szCs w:val="28"/>
        </w:rPr>
        <w:t>):</w:t>
      </w:r>
      <w:r w:rsidR="00D87B6F" w:rsidRPr="009E1FFF">
        <w:rPr>
          <w:rFonts w:ascii="Times New Roman" w:hAnsi="Times New Roman" w:cs="Times New Roman"/>
          <w:sz w:val="28"/>
          <w:szCs w:val="28"/>
        </w:rPr>
        <w:t xml:space="preserve"> </w:t>
      </w:r>
      <w:r w:rsidR="00D87B6F" w:rsidRPr="009E1FFF">
        <w:rPr>
          <w:rFonts w:ascii="Times New Roman" w:hAnsi="Times New Roman" w:cs="Times New Roman"/>
          <w:sz w:val="28"/>
          <w:szCs w:val="28"/>
          <w:u w:val="single"/>
        </w:rPr>
        <w:t>(Согласно приложению</w:t>
      </w:r>
      <w:r w:rsidR="00847779" w:rsidRPr="009E1FFF">
        <w:rPr>
          <w:rFonts w:ascii="Times New Roman" w:hAnsi="Times New Roman" w:cs="Times New Roman"/>
          <w:sz w:val="28"/>
          <w:szCs w:val="28"/>
          <w:u w:val="single"/>
        </w:rPr>
        <w:t xml:space="preserve"> № 1</w:t>
      </w:r>
      <w:r w:rsidR="00D87B6F" w:rsidRPr="009E1FFF">
        <w:rPr>
          <w:rFonts w:ascii="Times New Roman" w:hAnsi="Times New Roman" w:cs="Times New Roman"/>
          <w:sz w:val="28"/>
          <w:szCs w:val="28"/>
          <w:u w:val="single"/>
        </w:rPr>
        <w:t xml:space="preserve"> к извещению).</w:t>
      </w:r>
    </w:p>
    <w:p w:rsidR="00066934" w:rsidRDefault="00066934" w:rsidP="006217CB">
      <w:pPr>
        <w:autoSpaceDE w:val="0"/>
        <w:autoSpaceDN w:val="0"/>
        <w:adjustRightInd w:val="0"/>
        <w:spacing w:after="0"/>
        <w:rPr>
          <w:rFonts w:ascii="Times New Roman" w:hAnsi="Times New Roman" w:cs="Times New Roman"/>
          <w:sz w:val="28"/>
          <w:szCs w:val="28"/>
        </w:rPr>
      </w:pPr>
    </w:p>
    <w:p w:rsidR="009E1FFF" w:rsidRDefault="009E1FFF" w:rsidP="006217CB">
      <w:pPr>
        <w:suppressAutoHyphens/>
        <w:spacing w:after="0"/>
        <w:jc w:val="both"/>
        <w:rPr>
          <w:rFonts w:ascii="Times New Roman" w:hAnsi="Times New Roman" w:cs="Times New Roman"/>
          <w:sz w:val="28"/>
          <w:szCs w:val="28"/>
          <w:u w:val="single"/>
        </w:rPr>
      </w:pPr>
      <w:r w:rsidRPr="009E1FFF">
        <w:rPr>
          <w:rFonts w:ascii="Times New Roman" w:hAnsi="Times New Roman" w:cs="Times New Roman"/>
          <w:sz w:val="28"/>
          <w:szCs w:val="28"/>
        </w:rPr>
        <w:t>Начальная цена предмета конкурса</w:t>
      </w:r>
      <w:r w:rsidR="00A9775E">
        <w:rPr>
          <w:rFonts w:ascii="Times New Roman" w:hAnsi="Times New Roman" w:cs="Times New Roman"/>
          <w:sz w:val="28"/>
          <w:szCs w:val="28"/>
        </w:rPr>
        <w:t xml:space="preserve"> - </w:t>
      </w:r>
      <w:r w:rsidR="00A9775E" w:rsidRPr="00E164B3">
        <w:rPr>
          <w:rFonts w:ascii="Times New Roman" w:hAnsi="Times New Roman" w:cs="Times New Roman"/>
          <w:sz w:val="28"/>
          <w:szCs w:val="28"/>
          <w:lang w:eastAsia="zh-CN"/>
        </w:rPr>
        <w:t>Финансовое предложение</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по предоставлению права на размещение нестационарного</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торгового объекта на территории</w:t>
      </w:r>
      <w:r w:rsidR="00BB22D3">
        <w:rPr>
          <w:rFonts w:ascii="Times New Roman" w:hAnsi="Times New Roman" w:cs="Times New Roman"/>
          <w:sz w:val="28"/>
          <w:szCs w:val="28"/>
          <w:lang w:eastAsia="zh-CN"/>
        </w:rPr>
        <w:t xml:space="preserve"> Соколовского</w:t>
      </w:r>
      <w:r w:rsidR="00A9775E" w:rsidRPr="00E164B3">
        <w:rPr>
          <w:rFonts w:ascii="Times New Roman" w:hAnsi="Times New Roman" w:cs="Times New Roman"/>
          <w:sz w:val="28"/>
          <w:szCs w:val="28"/>
          <w:lang w:eastAsia="zh-CN"/>
        </w:rPr>
        <w:t xml:space="preserve"> </w:t>
      </w:r>
      <w:r w:rsidR="00A9775E">
        <w:rPr>
          <w:rFonts w:ascii="Times New Roman" w:hAnsi="Times New Roman" w:cs="Times New Roman"/>
          <w:sz w:val="28"/>
          <w:szCs w:val="28"/>
          <w:lang w:eastAsia="zh-CN"/>
        </w:rPr>
        <w:t xml:space="preserve">сельского </w:t>
      </w:r>
      <w:r w:rsidR="00BB22D3">
        <w:rPr>
          <w:rFonts w:ascii="Times New Roman" w:hAnsi="Times New Roman" w:cs="Times New Roman"/>
          <w:sz w:val="28"/>
          <w:szCs w:val="28"/>
        </w:rPr>
        <w:t>поселения</w:t>
      </w:r>
      <w:r w:rsidR="00A9775E">
        <w:rPr>
          <w:rFonts w:ascii="Times New Roman" w:hAnsi="Times New Roman" w:cs="Times New Roman"/>
          <w:sz w:val="28"/>
          <w:szCs w:val="28"/>
        </w:rPr>
        <w:t xml:space="preserve"> </w:t>
      </w:r>
      <w:r w:rsidR="00A9775E" w:rsidRPr="00E164B3">
        <w:rPr>
          <w:rFonts w:ascii="Times New Roman" w:hAnsi="Times New Roman" w:cs="Times New Roman"/>
          <w:sz w:val="28"/>
          <w:szCs w:val="28"/>
          <w:lang w:eastAsia="zh-CN"/>
        </w:rPr>
        <w:t>Гулькевичского района</w:t>
      </w:r>
      <w:r w:rsidRPr="009E1FFF">
        <w:rPr>
          <w:rFonts w:ascii="Times New Roman" w:hAnsi="Times New Roman" w:cs="Times New Roman"/>
          <w:sz w:val="28"/>
          <w:szCs w:val="28"/>
        </w:rPr>
        <w:t>:</w:t>
      </w:r>
      <w:r w:rsidRPr="00A9775E">
        <w:rPr>
          <w:rFonts w:ascii="Times New Roman" w:hAnsi="Times New Roman" w:cs="Times New Roman"/>
          <w:sz w:val="28"/>
          <w:szCs w:val="28"/>
        </w:rPr>
        <w:t xml:space="preserve"> </w:t>
      </w:r>
      <w:r>
        <w:rPr>
          <w:rFonts w:ascii="Times New Roman" w:hAnsi="Times New Roman" w:cs="Times New Roman"/>
          <w:sz w:val="28"/>
          <w:szCs w:val="28"/>
          <w:u w:val="single"/>
        </w:rPr>
        <w:t>(согласно приложению № 2 к извещению)</w:t>
      </w:r>
      <w:r w:rsidR="00A9775E">
        <w:rPr>
          <w:rFonts w:ascii="Times New Roman" w:hAnsi="Times New Roman" w:cs="Times New Roman"/>
          <w:sz w:val="28"/>
          <w:szCs w:val="28"/>
          <w:u w:val="single"/>
        </w:rPr>
        <w:t>.</w:t>
      </w:r>
    </w:p>
    <w:p w:rsidR="008B572D" w:rsidRDefault="008B572D" w:rsidP="006217CB">
      <w:pPr>
        <w:autoSpaceDE w:val="0"/>
        <w:autoSpaceDN w:val="0"/>
        <w:adjustRightInd w:val="0"/>
        <w:spacing w:after="0"/>
        <w:rPr>
          <w:rFonts w:ascii="Times New Roman" w:hAnsi="Times New Roman" w:cs="Times New Roman"/>
          <w:sz w:val="28"/>
          <w:szCs w:val="28"/>
          <w:u w:val="single"/>
        </w:rPr>
      </w:pPr>
    </w:p>
    <w:p w:rsidR="008B572D" w:rsidRDefault="008B572D" w:rsidP="006217CB">
      <w:pPr>
        <w:autoSpaceDE w:val="0"/>
        <w:autoSpaceDN w:val="0"/>
        <w:adjustRightInd w:val="0"/>
        <w:spacing w:after="0"/>
        <w:rPr>
          <w:rFonts w:ascii="Times New Roman" w:hAnsi="Times New Roman" w:cs="Times New Roman"/>
          <w:sz w:val="28"/>
          <w:szCs w:val="28"/>
          <w:u w:val="single"/>
        </w:rPr>
      </w:pPr>
      <w:r w:rsidRPr="001703F2">
        <w:rPr>
          <w:rFonts w:ascii="Times New Roman" w:hAnsi="Times New Roman" w:cs="Times New Roman"/>
          <w:sz w:val="28"/>
          <w:szCs w:val="28"/>
        </w:rPr>
        <w:t xml:space="preserve">Заявление </w:t>
      </w:r>
      <w:r w:rsidRPr="003B6352">
        <w:rPr>
          <w:rFonts w:ascii="Times New Roman" w:hAnsi="Times New Roman"/>
          <w:bCs/>
          <w:sz w:val="28"/>
          <w:szCs w:val="28"/>
        </w:rPr>
        <w:t xml:space="preserve">о предоставлении права на размещение нестационарных торговых объектов </w:t>
      </w:r>
      <w:r w:rsidRPr="003B6352">
        <w:rPr>
          <w:rFonts w:ascii="Times New Roman" w:hAnsi="Times New Roman" w:cs="Times New Roman"/>
          <w:bCs/>
          <w:sz w:val="28"/>
          <w:szCs w:val="28"/>
        </w:rPr>
        <w:t xml:space="preserve">на территории </w:t>
      </w:r>
      <w:r w:rsidR="00BB22D3">
        <w:rPr>
          <w:rFonts w:ascii="Times New Roman" w:hAnsi="Times New Roman" w:cs="Times New Roman"/>
          <w:bCs/>
          <w:sz w:val="28"/>
          <w:szCs w:val="28"/>
        </w:rPr>
        <w:t xml:space="preserve">Соколовского </w:t>
      </w:r>
      <w:r w:rsidRPr="003B6352">
        <w:rPr>
          <w:rFonts w:ascii="Times New Roman" w:hAnsi="Times New Roman" w:cs="Times New Roman"/>
          <w:sz w:val="28"/>
          <w:szCs w:val="28"/>
        </w:rPr>
        <w:t xml:space="preserve">сельского поселения </w:t>
      </w:r>
      <w:r w:rsidR="00BB22D3">
        <w:rPr>
          <w:rFonts w:ascii="Times New Roman" w:hAnsi="Times New Roman" w:cs="Times New Roman"/>
          <w:sz w:val="28"/>
          <w:szCs w:val="28"/>
        </w:rPr>
        <w:t xml:space="preserve"> </w:t>
      </w:r>
      <w:r w:rsidRPr="003B6352">
        <w:rPr>
          <w:rFonts w:ascii="Times New Roman" w:hAnsi="Times New Roman" w:cs="Times New Roman"/>
          <w:bCs/>
          <w:sz w:val="28"/>
          <w:szCs w:val="28"/>
        </w:rPr>
        <w:t xml:space="preserve"> Гулькевичского района</w:t>
      </w:r>
      <w:r w:rsidRPr="009E1FFF">
        <w:rPr>
          <w:rFonts w:ascii="Times New Roman" w:hAnsi="Times New Roman" w:cs="Times New Roman"/>
          <w:sz w:val="28"/>
          <w:szCs w:val="28"/>
        </w:rPr>
        <w:t>:</w:t>
      </w:r>
      <w:r>
        <w:rPr>
          <w:rFonts w:ascii="Times New Roman" w:hAnsi="Times New Roman" w:cs="Times New Roman"/>
          <w:sz w:val="28"/>
          <w:szCs w:val="28"/>
          <w:u w:val="single"/>
        </w:rPr>
        <w:t xml:space="preserve"> (Согласно приложению № 3 к извещению)</w:t>
      </w:r>
      <w:r w:rsidR="00A9775E">
        <w:rPr>
          <w:rFonts w:ascii="Times New Roman" w:hAnsi="Times New Roman" w:cs="Times New Roman"/>
          <w:sz w:val="28"/>
          <w:szCs w:val="28"/>
          <w:u w:val="single"/>
        </w:rPr>
        <w:t>.</w:t>
      </w:r>
    </w:p>
    <w:p w:rsidR="00066934" w:rsidRDefault="00066934" w:rsidP="006217CB">
      <w:pPr>
        <w:autoSpaceDE w:val="0"/>
        <w:autoSpaceDN w:val="0"/>
        <w:adjustRightInd w:val="0"/>
        <w:spacing w:after="0"/>
        <w:rPr>
          <w:rFonts w:ascii="Times New Roman" w:hAnsi="Times New Roman" w:cs="Times New Roman"/>
          <w:sz w:val="28"/>
          <w:szCs w:val="28"/>
        </w:rPr>
      </w:pPr>
    </w:p>
    <w:p w:rsidR="00075BA1" w:rsidRDefault="007946CE" w:rsidP="007946CE">
      <w:pPr>
        <w:pStyle w:val="a6"/>
        <w:spacing w:line="276" w:lineRule="auto"/>
        <w:jc w:val="both"/>
        <w:rPr>
          <w:rFonts w:ascii="Times New Roman" w:hAnsi="Times New Roman"/>
          <w:sz w:val="28"/>
          <w:szCs w:val="28"/>
          <w:u w:val="single"/>
        </w:rPr>
      </w:pPr>
      <w:r>
        <w:rPr>
          <w:rFonts w:ascii="Times New Roman" w:hAnsi="Times New Roman"/>
          <w:color w:val="000000"/>
          <w:sz w:val="28"/>
          <w:szCs w:val="28"/>
        </w:rPr>
        <w:t xml:space="preserve">Проект договора </w:t>
      </w:r>
      <w:r w:rsidRPr="008A71C3">
        <w:rPr>
          <w:rFonts w:ascii="Times New Roman" w:hAnsi="Times New Roman"/>
          <w:color w:val="000000"/>
          <w:sz w:val="28"/>
          <w:szCs w:val="28"/>
        </w:rPr>
        <w:t xml:space="preserve">о предоставлении права на размещение нестационарного торгового объекта на территории </w:t>
      </w:r>
      <w:r w:rsidR="00BB22D3">
        <w:rPr>
          <w:rFonts w:ascii="Times New Roman" w:hAnsi="Times New Roman"/>
          <w:color w:val="000000"/>
          <w:sz w:val="28"/>
          <w:szCs w:val="28"/>
        </w:rPr>
        <w:t xml:space="preserve">Соколовского </w:t>
      </w:r>
      <w:r w:rsidRPr="00654712">
        <w:rPr>
          <w:rFonts w:ascii="Times New Roman" w:hAnsi="Times New Roman"/>
          <w:sz w:val="28"/>
          <w:szCs w:val="28"/>
        </w:rPr>
        <w:t xml:space="preserve">сельского поселения </w:t>
      </w:r>
      <w:r w:rsidR="00BB22D3">
        <w:rPr>
          <w:rFonts w:ascii="Times New Roman" w:hAnsi="Times New Roman"/>
          <w:sz w:val="28"/>
          <w:szCs w:val="28"/>
        </w:rPr>
        <w:t xml:space="preserve"> </w:t>
      </w:r>
      <w:r>
        <w:rPr>
          <w:rFonts w:ascii="Times New Roman" w:hAnsi="Times New Roman"/>
          <w:sz w:val="28"/>
          <w:szCs w:val="28"/>
        </w:rPr>
        <w:t xml:space="preserve"> </w:t>
      </w:r>
      <w:r w:rsidRPr="008A71C3">
        <w:rPr>
          <w:rFonts w:ascii="Times New Roman" w:hAnsi="Times New Roman"/>
          <w:color w:val="000000"/>
          <w:sz w:val="28"/>
          <w:szCs w:val="28"/>
        </w:rPr>
        <w:t>Гулькевичского района</w:t>
      </w:r>
      <w:r>
        <w:rPr>
          <w:rFonts w:ascii="Times New Roman" w:hAnsi="Times New Roman"/>
          <w:color w:val="000000"/>
          <w:sz w:val="28"/>
          <w:szCs w:val="28"/>
        </w:rPr>
        <w:t xml:space="preserve"> </w:t>
      </w:r>
      <w:r>
        <w:rPr>
          <w:rFonts w:ascii="Times New Roman" w:hAnsi="Times New Roman"/>
          <w:sz w:val="28"/>
          <w:szCs w:val="28"/>
          <w:u w:val="single"/>
        </w:rPr>
        <w:t>(Согласно приложению № 4 к извещению).</w:t>
      </w:r>
    </w:p>
    <w:p w:rsidR="007946CE" w:rsidRPr="00D87B6F" w:rsidRDefault="007946CE" w:rsidP="007946CE">
      <w:pPr>
        <w:pStyle w:val="a6"/>
        <w:spacing w:line="276" w:lineRule="auto"/>
        <w:jc w:val="both"/>
        <w:rPr>
          <w:rFonts w:ascii="Times New Roman" w:hAnsi="Times New Roman"/>
          <w:sz w:val="28"/>
          <w:szCs w:val="28"/>
          <w:u w:val="single"/>
        </w:rPr>
      </w:pPr>
    </w:p>
    <w:p w:rsidR="0032347D" w:rsidRDefault="00075BA1" w:rsidP="006217CB">
      <w:pPr>
        <w:spacing w:after="0"/>
        <w:ind w:firstLine="709"/>
        <w:jc w:val="center"/>
        <w:rPr>
          <w:rFonts w:ascii="Times New Roman" w:hAnsi="Times New Roman" w:cs="Times New Roman"/>
          <w:b/>
          <w:sz w:val="28"/>
          <w:szCs w:val="28"/>
        </w:rPr>
      </w:pPr>
      <w:r w:rsidRPr="00467478">
        <w:rPr>
          <w:rFonts w:ascii="Times New Roman" w:hAnsi="Times New Roman" w:cs="Times New Roman"/>
          <w:b/>
          <w:sz w:val="28"/>
          <w:szCs w:val="28"/>
        </w:rPr>
        <w:t>Е</w:t>
      </w:r>
      <w:r w:rsidR="0032347D" w:rsidRPr="00467478">
        <w:rPr>
          <w:rFonts w:ascii="Times New Roman" w:hAnsi="Times New Roman" w:cs="Times New Roman"/>
          <w:b/>
          <w:sz w:val="28"/>
          <w:szCs w:val="28"/>
        </w:rPr>
        <w:t>диные требования к участникам Конкурса:</w:t>
      </w:r>
    </w:p>
    <w:p w:rsidR="00A9775E" w:rsidRPr="00467478" w:rsidRDefault="00A9775E" w:rsidP="006217CB">
      <w:pPr>
        <w:spacing w:after="0"/>
        <w:ind w:firstLine="709"/>
        <w:jc w:val="center"/>
        <w:rPr>
          <w:rFonts w:ascii="Times New Roman" w:hAnsi="Times New Roman" w:cs="Times New Roman"/>
          <w:b/>
          <w:sz w:val="28"/>
          <w:szCs w:val="28"/>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1) соответствие требованиям, установленным в соответствии с законодательством Российской Федерации к лицам, осуществляющим торговую деятельность;</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2) правомочность участника Конкурса заключать договор;</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3) не проведение ликвидации участника Конкурса, отсутствие решения арбитражного суда о признании участника Конкурса несостоятельным (банкротом) и об открытии конкурсного производства;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4)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67478">
        <w:rPr>
          <w:rFonts w:ascii="Times New Roman" w:hAnsi="Times New Roman" w:cs="Times New Roman"/>
          <w:sz w:val="28"/>
          <w:szCs w:val="28"/>
        </w:rPr>
        <w:t xml:space="preserve"> обязанности </w:t>
      </w:r>
      <w:proofErr w:type="gramStart"/>
      <w:r w:rsidRPr="00467478">
        <w:rPr>
          <w:rFonts w:ascii="Times New Roman" w:hAnsi="Times New Roman" w:cs="Times New Roman"/>
          <w:sz w:val="28"/>
          <w:szCs w:val="28"/>
        </w:rPr>
        <w:t>заявителя</w:t>
      </w:r>
      <w:proofErr w:type="gramEnd"/>
      <w:r w:rsidRPr="00467478">
        <w:rPr>
          <w:rFonts w:ascii="Times New Roman" w:hAnsi="Times New Roman"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Конкурса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67478">
        <w:rPr>
          <w:rFonts w:ascii="Times New Roman" w:hAnsi="Times New Roman" w:cs="Times New Roman"/>
          <w:sz w:val="28"/>
          <w:szCs w:val="28"/>
        </w:rPr>
        <w:t>указанных</w:t>
      </w:r>
      <w:proofErr w:type="gramEnd"/>
      <w:r w:rsidRPr="00467478">
        <w:rPr>
          <w:rFonts w:ascii="Times New Roman" w:hAnsi="Times New Roman" w:cs="Times New Roman"/>
          <w:sz w:val="28"/>
          <w:szCs w:val="28"/>
        </w:rPr>
        <w:t xml:space="preserve"> недоимки, задолженности и решение по </w:t>
      </w:r>
      <w:r w:rsidRPr="00467478">
        <w:rPr>
          <w:rFonts w:ascii="Times New Roman" w:hAnsi="Times New Roman" w:cs="Times New Roman"/>
          <w:sz w:val="28"/>
          <w:szCs w:val="28"/>
        </w:rPr>
        <w:lastRenderedPageBreak/>
        <w:t>такому заявлению на дату рассмотрения заявления на участие в Конкурсе не принято;</w:t>
      </w:r>
    </w:p>
    <w:p w:rsidR="0032347D" w:rsidRPr="00467478" w:rsidRDefault="00467478" w:rsidP="006217CB">
      <w:pPr>
        <w:spacing w:after="0"/>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5) отсутствие применения в отношении участника Конкурса административного наказания в виде приостановления деятельности в порядке, предусмотренном </w:t>
      </w:r>
      <w:hyperlink r:id="rId5" w:history="1">
        <w:r w:rsidRPr="00467478">
          <w:rPr>
            <w:rFonts w:ascii="Times New Roman" w:hAnsi="Times New Roman" w:cs="Times New Roman"/>
            <w:sz w:val="28"/>
            <w:szCs w:val="28"/>
          </w:rPr>
          <w:t>Кодексом</w:t>
        </w:r>
      </w:hyperlink>
      <w:r w:rsidRPr="00467478">
        <w:rPr>
          <w:rFonts w:ascii="Times New Roman" w:hAnsi="Times New Roman" w:cs="Times New Roman"/>
          <w:sz w:val="28"/>
          <w:szCs w:val="28"/>
        </w:rPr>
        <w:t xml:space="preserve"> Российской Федерации об административных правонарушениях, на день подачи заявления на участие в Конкурсе.</w:t>
      </w:r>
    </w:p>
    <w:p w:rsidR="00C7720E" w:rsidRDefault="00C7720E" w:rsidP="006217CB">
      <w:pPr>
        <w:pStyle w:val="1"/>
        <w:spacing w:before="0" w:after="0" w:line="276" w:lineRule="auto"/>
        <w:ind w:firstLine="709"/>
        <w:rPr>
          <w:rFonts w:ascii="Times New Roman" w:hAnsi="Times New Roman" w:cs="Times New Roman"/>
          <w:color w:val="auto"/>
          <w:sz w:val="28"/>
          <w:szCs w:val="28"/>
        </w:rPr>
      </w:pPr>
    </w:p>
    <w:p w:rsidR="00BB170F" w:rsidRPr="00467478" w:rsidRDefault="00BB170F" w:rsidP="006217CB">
      <w:pPr>
        <w:pStyle w:val="1"/>
        <w:spacing w:before="0" w:after="0" w:line="276" w:lineRule="auto"/>
        <w:ind w:firstLine="709"/>
        <w:rPr>
          <w:rFonts w:ascii="Times New Roman" w:hAnsi="Times New Roman" w:cs="Times New Roman"/>
          <w:color w:val="auto"/>
          <w:sz w:val="28"/>
          <w:szCs w:val="28"/>
        </w:rPr>
      </w:pPr>
      <w:r w:rsidRPr="00467478">
        <w:rPr>
          <w:rFonts w:ascii="Times New Roman" w:hAnsi="Times New Roman" w:cs="Times New Roman"/>
          <w:color w:val="auto"/>
          <w:sz w:val="28"/>
          <w:szCs w:val="28"/>
        </w:rPr>
        <w:t>Порядок подачи заявлений на участие в Конкурсе</w:t>
      </w:r>
    </w:p>
    <w:p w:rsidR="00467478" w:rsidRPr="00467478" w:rsidRDefault="00467478" w:rsidP="006217CB">
      <w:pPr>
        <w:rPr>
          <w:rFonts w:ascii="Times New Roman" w:hAnsi="Times New Roman" w:cs="Times New Roman"/>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на участие в Конкурсе представляется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Участник Конкурса подает в письменной форме заявление на участие в Конкурсе, конкурсную документацию в запечатанном конверте, не позволяющем просматривать содержание пакета до вскрытия.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должно содержать следующую информацию:</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ИНН, ОГРН, номер контактного телефона, адрес электронной почты.</w:t>
      </w:r>
      <w:proofErr w:type="gramEnd"/>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Конкурсная документация: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справка о постановке на учет физического лица в качестве налогоплательщика применяющего специальный налоговый режим НПД, или засвидетельствованная в нотариальном порядке копия такой справки, которые получены не ранее чем за шесть месяцев до даты размещения извещения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документ, подтверждающий полномочия лица на осуществление действий от имени участника Конкурса.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либо ее копию, заверенную в установленном порядке;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документы, подтверждающие соответствие участника Конкурса требованиям к участнику Конкурса, установленным организатором Конкурса в конкурсной документации в соответствии с пунктом 2.12. настоящего Положения;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копии учредительных документов участника Конкурса (для юридического лица);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финансовое предложение по предоставлению права на размещение нестационарного торгового объекта на территории сельского поселения Венцы-Заря Гулькевичского района участника Конкурса в отношении предмета Конкурса с указанием предлагаемой цены предмета Конкурса, согласно приложению № 5 к настоящему Положению и приложением эскиза, дизайн-проекта НТО, утвержденного постановлением администрации муниципального образования Гулькевичский район от 07 июля 2020 г. № 929 «Об утверждении типовой конструкции нестационарного торгового объекта</w:t>
      </w:r>
      <w:proofErr w:type="gramEnd"/>
      <w:r w:rsidRPr="00467478">
        <w:rPr>
          <w:rFonts w:ascii="Times New Roman" w:hAnsi="Times New Roman" w:cs="Times New Roman"/>
          <w:sz w:val="28"/>
          <w:szCs w:val="28"/>
        </w:rPr>
        <w:t xml:space="preserve"> на территории муниципального образования Гулькевичский район».</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Все листы, поданного в письменной форме заявления на участие в Конкурсе, должны быть прошиты и пронумерованы. Заявление на участие в Конкурсе должно содержать опись входящих в их состав документов, быть скреплено печатью участника Конкурса (при наличии) и подписано участником Конкурса или лицом, уполномоченным участником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Соблюдение участником Конкурса указанных требований означает, что информация и документы, входящие в состав заявления на участие в Конкурсе, поданы от имени участника </w:t>
      </w:r>
      <w:proofErr w:type="gramStart"/>
      <w:r w:rsidRPr="00467478">
        <w:rPr>
          <w:rFonts w:ascii="Times New Roman" w:hAnsi="Times New Roman" w:cs="Times New Roman"/>
          <w:sz w:val="28"/>
          <w:szCs w:val="28"/>
        </w:rPr>
        <w:t>Конкурса</w:t>
      </w:r>
      <w:proofErr w:type="gramEnd"/>
      <w:r w:rsidRPr="00467478">
        <w:rPr>
          <w:rFonts w:ascii="Times New Roman" w:hAnsi="Times New Roman" w:cs="Times New Roman"/>
          <w:sz w:val="28"/>
          <w:szCs w:val="28"/>
        </w:rPr>
        <w:t xml:space="preserve"> и он несет ответственность за подлинность и достоверность этой информации и документов.</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Каждый конверт с заявлением на участие в Конкурсе, поступивший в срок, указанный в конкурсной документации, регистрируется администрацией </w:t>
      </w:r>
      <w:r w:rsidR="004564F6">
        <w:rPr>
          <w:rFonts w:ascii="Times New Roman" w:hAnsi="Times New Roman" w:cs="Times New Roman"/>
          <w:sz w:val="28"/>
          <w:szCs w:val="28"/>
        </w:rPr>
        <w:t xml:space="preserve">Соколовского сельского поселения </w:t>
      </w:r>
      <w:r w:rsidRPr="00467478">
        <w:rPr>
          <w:rFonts w:ascii="Times New Roman" w:hAnsi="Times New Roman" w:cs="Times New Roman"/>
          <w:sz w:val="28"/>
          <w:szCs w:val="28"/>
        </w:rPr>
        <w:t>Гулькевичского района. При этом отказ в приеме и регистрации конверта с заявлением на участие в Конкурсе, на котором не указана информация о подавшем его лице и требование о предоставлении соответствующей информации не допускается.</w:t>
      </w:r>
    </w:p>
    <w:p w:rsidR="00E76F8C" w:rsidRPr="00467478" w:rsidRDefault="00467478" w:rsidP="00E76F8C">
      <w:pPr>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Участник Конкурса вправе подать только одно заявление на участие в Конкурсе в отношении каждого предмета Конкурса (лота).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Прием заявлений на участие в Конкурсе прекращается за 5 (пять) дней до наступления срока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Конверт с заявлением на участие в Конкурсе, поступившее после истечения срока подачи заявлений на участие в Конкурсе, не вскрывается и в случае, если на конверте с таким заявлением указана информация о подавшем ее лице, в том числе почтовый адрес, возвращается организатором Конкурса в порядке, установленном конкурсной документацией.</w:t>
      </w:r>
    </w:p>
    <w:p w:rsidR="00467478" w:rsidRDefault="00467478" w:rsidP="006217CB">
      <w:pPr>
        <w:ind w:firstLine="708"/>
        <w:rPr>
          <w:rFonts w:ascii="Times New Roman" w:hAnsi="Times New Roman" w:cs="Times New Roman"/>
          <w:sz w:val="28"/>
          <w:szCs w:val="28"/>
        </w:rPr>
      </w:pPr>
      <w:r w:rsidRPr="00467478">
        <w:rPr>
          <w:rFonts w:ascii="Times New Roman" w:hAnsi="Times New Roman" w:cs="Times New Roman"/>
          <w:sz w:val="28"/>
          <w:szCs w:val="28"/>
        </w:rPr>
        <w:t>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по окончании срока подачи заявлений на участие в Конкурсе не подано ни одного такого заявления, Конкурс признается несостоявшимся.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не поданы заявления на участие в Конкурсе.</w:t>
      </w:r>
    </w:p>
    <w:p w:rsidR="0081596E" w:rsidRPr="0081596E" w:rsidRDefault="0081596E" w:rsidP="004E1950">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Рассмотрение и оценка заявлений на участие в Конкурсе</w:t>
      </w:r>
    </w:p>
    <w:p w:rsidR="0081596E" w:rsidRDefault="0081596E"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Срок рассмотрения и оценки заявлений на участие в Конкурсе осуществляется в день вскрытия конвертов с такими заявлениями.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отклоняет заявление на участие в Конкурсе, если участник Конкурса, подавший заявление, не соответствует требованиям к участнику Конкурса, указанным в конкурсной документации, или такое заявление признано не соответствующим требованиям, указанным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Результаты рассмотрения заявлений на участие в Конкурсе фиксируются в протоколе рассмотрения и оценки заявлений на участие в Конкурсе.</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осуществляет оценку заявлений на участие в Конкурсе, которые не были отклонены, для выявления победителя Конкурса на основе критериев, указанных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по результатам рассмотрения заявлений на участие в Конкурсе конкурсная комиссия отклонила все такие заявления, Конкурс признается несостоявшимся.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lastRenderedPageBreak/>
        <w:t>На основании результатов оценки заявлений на участие в Конкурсе конкурсная комиссия присваивает каждому заявлению на участие в Конкурсе порядковый номер в порядке уменьшения степени выгодности содержащихся в них условий. Заявлению на участие в Конкурсе, в котором содержатся лучшие условия, присваивается первый номер. 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в нескольких заявлениях на участие в Конкурсе содержатся одинаковые условия, меньший порядковый номер присваивается заявлению на участие в Конкурсе, которое поступило ранее других заявлений на участие в Конкурсе, содержащих такие же условия.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 xml:space="preserve">Победителями Конкурса не могут быть признаны участники в случае, если финансовое предложение за размещение НТО отсутствует, либо меньше стартового размера финансового предложения за размещение НТО, рассчитанного в соответствии с Методикой определения стартового размера финансового предложения за право на размещение нестационарных торговых объектов на территории </w:t>
      </w:r>
      <w:r w:rsidR="00BB22D3">
        <w:rPr>
          <w:rFonts w:ascii="Times New Roman" w:hAnsi="Times New Roman" w:cs="Times New Roman"/>
          <w:sz w:val="28"/>
          <w:szCs w:val="28"/>
        </w:rPr>
        <w:t>Соколовского сельского поселения</w:t>
      </w:r>
      <w:r w:rsidRPr="0081596E">
        <w:rPr>
          <w:rFonts w:ascii="Times New Roman" w:hAnsi="Times New Roman" w:cs="Times New Roman"/>
          <w:sz w:val="28"/>
          <w:szCs w:val="28"/>
        </w:rPr>
        <w:t xml:space="preserve"> Гулькевичского </w:t>
      </w:r>
      <w:r w:rsidR="005C6359" w:rsidRPr="0081596E">
        <w:rPr>
          <w:rFonts w:ascii="Times New Roman" w:hAnsi="Times New Roman" w:cs="Times New Roman"/>
          <w:sz w:val="28"/>
          <w:szCs w:val="28"/>
        </w:rPr>
        <w:t>района</w:t>
      </w:r>
      <w:r w:rsidRPr="0081596E">
        <w:rPr>
          <w:rFonts w:ascii="Times New Roman" w:hAnsi="Times New Roman" w:cs="Times New Roman"/>
          <w:sz w:val="28"/>
          <w:szCs w:val="28"/>
        </w:rPr>
        <w:t>.</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Победителем Конкурса признается участник, который предложил лучшие условия на основе критериев, указанных в конкурсной документации и заявлению на участие в Конкурсе присвоен первый номер.</w:t>
      </w:r>
    </w:p>
    <w:p w:rsidR="00E76F8C" w:rsidRPr="0081596E" w:rsidRDefault="00E76F8C" w:rsidP="0081596E">
      <w:pPr>
        <w:spacing w:after="0"/>
        <w:ind w:firstLine="708"/>
        <w:rPr>
          <w:rFonts w:ascii="Times New Roman" w:hAnsi="Times New Roman" w:cs="Times New Roman"/>
          <w:sz w:val="28"/>
          <w:szCs w:val="28"/>
        </w:rPr>
      </w:pPr>
    </w:p>
    <w:p w:rsidR="00E76F8C" w:rsidRPr="0081596E" w:rsidRDefault="00E76F8C" w:rsidP="004E1950">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Оценка заявлений участников Конкурса и критерии такой оценки</w:t>
      </w:r>
    </w:p>
    <w:p w:rsidR="00E76F8C" w:rsidRPr="0081596E" w:rsidRDefault="00E76F8C"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Для оценки заявлений участников Конкурса организатор Конкурса в конкурсной документации устанавливает следующие критерии: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а) цена предмета Конкурса, под которой понимается размер платы по договору о предоставлении права на размещение НТО за определенный промежуток времени (месяц, год или весь срок действия договора);</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б) качественные и функциональные характеристики НТО;</w:t>
      </w:r>
    </w:p>
    <w:p w:rsidR="00E76F8C" w:rsidRPr="0081596E" w:rsidRDefault="00E76F8C" w:rsidP="0081596E">
      <w:pPr>
        <w:spacing w:after="0"/>
        <w:ind w:firstLine="708"/>
        <w:rPr>
          <w:rFonts w:ascii="Times New Roman" w:hAnsi="Times New Roman" w:cs="Times New Roman"/>
        </w:rPr>
      </w:pPr>
      <w:r w:rsidRPr="0081596E">
        <w:rPr>
          <w:rFonts w:ascii="Times New Roman" w:hAnsi="Times New Roman" w:cs="Times New Roman"/>
          <w:sz w:val="28"/>
          <w:szCs w:val="28"/>
        </w:rPr>
        <w:t>в) квалификация участников Конкурса, в том числе наличие опыта работы, связанного с предметом Конкурса, работников определенного уровня квалификации.</w:t>
      </w:r>
    </w:p>
    <w:sectPr w:rsidR="00E76F8C" w:rsidRPr="0081596E" w:rsidSect="003D2A0C">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34"/>
    <w:rsid w:val="00023FF3"/>
    <w:rsid w:val="00066934"/>
    <w:rsid w:val="00075BA1"/>
    <w:rsid w:val="000B6548"/>
    <w:rsid w:val="00161D1A"/>
    <w:rsid w:val="001703F2"/>
    <w:rsid w:val="001A59C5"/>
    <w:rsid w:val="001C713B"/>
    <w:rsid w:val="00201C72"/>
    <w:rsid w:val="002362D4"/>
    <w:rsid w:val="00263EA9"/>
    <w:rsid w:val="002D08DF"/>
    <w:rsid w:val="002F2839"/>
    <w:rsid w:val="00307A7A"/>
    <w:rsid w:val="0032347D"/>
    <w:rsid w:val="003F0971"/>
    <w:rsid w:val="003F7342"/>
    <w:rsid w:val="004129F0"/>
    <w:rsid w:val="0041625A"/>
    <w:rsid w:val="004564F6"/>
    <w:rsid w:val="00467478"/>
    <w:rsid w:val="004C1646"/>
    <w:rsid w:val="004C7E58"/>
    <w:rsid w:val="004E1950"/>
    <w:rsid w:val="00507634"/>
    <w:rsid w:val="00572536"/>
    <w:rsid w:val="005C6359"/>
    <w:rsid w:val="005D20AA"/>
    <w:rsid w:val="00606A41"/>
    <w:rsid w:val="006217CB"/>
    <w:rsid w:val="00667961"/>
    <w:rsid w:val="006B36F4"/>
    <w:rsid w:val="007946CE"/>
    <w:rsid w:val="00803E2D"/>
    <w:rsid w:val="0081596E"/>
    <w:rsid w:val="00847779"/>
    <w:rsid w:val="008A35A4"/>
    <w:rsid w:val="008B572D"/>
    <w:rsid w:val="00917ABE"/>
    <w:rsid w:val="009E1FFF"/>
    <w:rsid w:val="009F2602"/>
    <w:rsid w:val="00A104EC"/>
    <w:rsid w:val="00A310E8"/>
    <w:rsid w:val="00A37668"/>
    <w:rsid w:val="00A9775E"/>
    <w:rsid w:val="00AB0FDB"/>
    <w:rsid w:val="00B12270"/>
    <w:rsid w:val="00B555E0"/>
    <w:rsid w:val="00BB170F"/>
    <w:rsid w:val="00BB22D3"/>
    <w:rsid w:val="00BB6FBC"/>
    <w:rsid w:val="00BE0368"/>
    <w:rsid w:val="00C20960"/>
    <w:rsid w:val="00C7720E"/>
    <w:rsid w:val="00C83475"/>
    <w:rsid w:val="00C87C9D"/>
    <w:rsid w:val="00D87B6F"/>
    <w:rsid w:val="00E02632"/>
    <w:rsid w:val="00E23B04"/>
    <w:rsid w:val="00E33AC8"/>
    <w:rsid w:val="00E37B26"/>
    <w:rsid w:val="00E76F8C"/>
    <w:rsid w:val="00F8092C"/>
    <w:rsid w:val="00FB3971"/>
    <w:rsid w:val="00FB51D3"/>
    <w:rsid w:val="00FF1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20252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6</Pages>
  <Words>1705</Words>
  <Characters>9724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64</cp:revision>
  <dcterms:created xsi:type="dcterms:W3CDTF">2019-01-14T06:42:00Z</dcterms:created>
  <dcterms:modified xsi:type="dcterms:W3CDTF">2024-09-04T06:21:00Z</dcterms:modified>
</cp:coreProperties>
</file>