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89" w:rsidRDefault="00C32A87" w:rsidP="00C66C83">
      <w:pPr>
        <w:pStyle w:val="30"/>
        <w:shd w:val="clear" w:color="auto" w:fill="auto"/>
        <w:tabs>
          <w:tab w:val="left" w:pos="9214"/>
        </w:tabs>
        <w:spacing w:after="392"/>
        <w:ind w:right="540"/>
      </w:pPr>
      <w:r>
        <w:t>СОВЕТ СОКОЛОВСКОГО СЕЛЬСКОГО ПОСЕЛЕНИЯ</w:t>
      </w:r>
      <w:r>
        <w:br/>
        <w:t>ГУЛЬКЕВИЧСКОГО РАЙОНА</w:t>
      </w:r>
      <w:bookmarkStart w:id="0" w:name="_GoBack"/>
      <w:bookmarkEnd w:id="0"/>
    </w:p>
    <w:p w:rsidR="00094B89" w:rsidRDefault="00C32A87">
      <w:pPr>
        <w:pStyle w:val="10"/>
        <w:keepNext/>
        <w:keepLines/>
        <w:shd w:val="clear" w:color="auto" w:fill="auto"/>
        <w:spacing w:before="0" w:after="188" w:line="400" w:lineRule="exact"/>
        <w:ind w:right="540"/>
      </w:pPr>
      <w:bookmarkStart w:id="1" w:name="bookmark0"/>
      <w:r>
        <w:t>РЕШЕНИЕ</w:t>
      </w:r>
      <w:bookmarkEnd w:id="1"/>
    </w:p>
    <w:p w:rsidR="00094B89" w:rsidRDefault="00C32A87">
      <w:pPr>
        <w:pStyle w:val="20"/>
        <w:keepNext/>
        <w:keepLines/>
        <w:shd w:val="clear" w:color="auto" w:fill="auto"/>
        <w:spacing w:before="0" w:after="367" w:line="280" w:lineRule="exact"/>
        <w:ind w:right="540"/>
      </w:pPr>
      <w:bookmarkStart w:id="2" w:name="bookmark1"/>
      <w:r>
        <w:t>5</w:t>
      </w:r>
      <w:r w:rsidR="00117091">
        <w:t>5</w:t>
      </w:r>
      <w:r>
        <w:t xml:space="preserve"> сессия 3 созыва</w:t>
      </w:r>
      <w:bookmarkEnd w:id="2"/>
    </w:p>
    <w:p w:rsidR="00094B89" w:rsidRDefault="00F41ABB">
      <w:pPr>
        <w:pStyle w:val="22"/>
        <w:shd w:val="clear" w:color="auto" w:fill="auto"/>
        <w:tabs>
          <w:tab w:val="left" w:pos="7606"/>
        </w:tabs>
        <w:spacing w:before="0" w:after="0" w:line="320" w:lineRule="exact"/>
        <w:ind w:left="1020"/>
      </w:pPr>
      <w:proofErr w:type="gramStart"/>
      <w:r>
        <w:t>от</w:t>
      </w:r>
      <w:proofErr w:type="gramEnd"/>
      <w:r w:rsidR="00C32A87">
        <w:rPr>
          <w:rStyle w:val="216pt1"/>
        </w:rPr>
        <w:tab/>
      </w:r>
      <w:r>
        <w:t>№</w:t>
      </w:r>
      <w:r w:rsidR="002B4A4F">
        <w:t xml:space="preserve">  </w:t>
      </w:r>
      <w:r w:rsidR="002B4A4F" w:rsidRPr="00C66C83">
        <w:rPr>
          <w:b/>
        </w:rPr>
        <w:t>Проект</w:t>
      </w:r>
    </w:p>
    <w:p w:rsidR="00094B89" w:rsidRDefault="00C32A87">
      <w:pPr>
        <w:pStyle w:val="20"/>
        <w:keepNext/>
        <w:keepLines/>
        <w:shd w:val="clear" w:color="auto" w:fill="auto"/>
        <w:spacing w:before="0" w:after="304" w:line="280" w:lineRule="exact"/>
        <w:ind w:right="540"/>
      </w:pPr>
      <w:bookmarkStart w:id="3" w:name="bookmark2"/>
      <w:r>
        <w:t>с. Соколовское</w:t>
      </w:r>
      <w:bookmarkEnd w:id="3"/>
    </w:p>
    <w:p w:rsidR="00094B89" w:rsidRDefault="00C32A87">
      <w:pPr>
        <w:pStyle w:val="40"/>
        <w:shd w:val="clear" w:color="auto" w:fill="auto"/>
        <w:spacing w:before="0"/>
      </w:pPr>
      <w:r>
        <w:t>О внесении изменений в решение 30 сессии 3 созыва Совета</w:t>
      </w:r>
      <w:r>
        <w:br/>
        <w:t xml:space="preserve">Соколовского сельского поселения </w:t>
      </w:r>
      <w:proofErr w:type="spellStart"/>
      <w:r>
        <w:t>Гулькевичского</w:t>
      </w:r>
      <w:proofErr w:type="spellEnd"/>
      <w:r>
        <w:t xml:space="preserve"> района</w:t>
      </w:r>
      <w:r>
        <w:br/>
        <w:t>от 27 сентября 2016 года № 1 «О налоге на имущество физических лиц»</w:t>
      </w:r>
    </w:p>
    <w:p w:rsidR="00094B89" w:rsidRDefault="00C32A87">
      <w:pPr>
        <w:pStyle w:val="22"/>
        <w:shd w:val="clear" w:color="auto" w:fill="auto"/>
        <w:spacing w:before="0" w:after="0" w:line="322" w:lineRule="exact"/>
        <w:ind w:firstLine="740"/>
      </w:pPr>
      <w:r>
        <w:t xml:space="preserve">В соответствии с главой 32 Налогового кодекса Российской Федерации, Федеральным законом от 3 августа 2018 год № 334-ФЗ «О внесении изменений в статью 52 части первой и часть вторую Налогового кодекса Российской Федерации», в целях приведения нормативных правовых актов в соответствие с действующим законодательством Совет Соколовского сельского поселения </w:t>
      </w:r>
      <w:proofErr w:type="spellStart"/>
      <w:r>
        <w:t>Гулькевичского</w:t>
      </w:r>
      <w:proofErr w:type="spellEnd"/>
      <w:r>
        <w:t xml:space="preserve"> района, </w:t>
      </w:r>
      <w:r>
        <w:rPr>
          <w:rStyle w:val="22pt"/>
        </w:rPr>
        <w:t>решил:</w:t>
      </w:r>
    </w:p>
    <w:p w:rsidR="00094B89" w:rsidRDefault="00117091">
      <w:pPr>
        <w:pStyle w:val="22"/>
        <w:numPr>
          <w:ilvl w:val="0"/>
          <w:numId w:val="1"/>
        </w:numPr>
        <w:shd w:val="clear" w:color="auto" w:fill="auto"/>
        <w:tabs>
          <w:tab w:val="left" w:pos="1061"/>
        </w:tabs>
        <w:spacing w:before="0" w:after="0" w:line="322" w:lineRule="exact"/>
        <w:ind w:firstLine="740"/>
      </w:pPr>
      <w:r>
        <w:t>Изложи</w:t>
      </w:r>
      <w:r w:rsidR="00E92C90">
        <w:t xml:space="preserve"> подпункт 2 п</w:t>
      </w:r>
      <w:r w:rsidR="002B4A4F">
        <w:t>одпун</w:t>
      </w:r>
      <w:r w:rsidR="00E92C90">
        <w:t xml:space="preserve">кта 2 решения </w:t>
      </w:r>
      <w:r w:rsidR="00C32A87">
        <w:t xml:space="preserve">30 сессии 3 созыва Совета Соколовского сельского поселения </w:t>
      </w:r>
      <w:proofErr w:type="spellStart"/>
      <w:r w:rsidR="00C32A87">
        <w:t>Гулькевичского</w:t>
      </w:r>
      <w:proofErr w:type="spellEnd"/>
      <w:r w:rsidR="00C32A87">
        <w:t xml:space="preserve"> района от 27 сентября 2016 года № 1 «О налоге на имущество физических лиц» </w:t>
      </w:r>
      <w:r w:rsidR="00E92C90">
        <w:t>в новой редакции</w:t>
      </w:r>
      <w:r w:rsidR="00C32A87">
        <w:t>:</w:t>
      </w:r>
    </w:p>
    <w:p w:rsidR="00094B89" w:rsidRDefault="00F41ABB" w:rsidP="00F41ABB">
      <w:pPr>
        <w:pStyle w:val="22"/>
        <w:shd w:val="clear" w:color="auto" w:fill="auto"/>
        <w:tabs>
          <w:tab w:val="left" w:pos="1100"/>
        </w:tabs>
        <w:spacing w:before="0" w:after="0" w:line="322" w:lineRule="exact"/>
      </w:pPr>
      <w:r>
        <w:tab/>
        <w:t xml:space="preserve">2) </w:t>
      </w:r>
      <w:r w:rsidR="00C32A87">
        <w:t>1</w:t>
      </w:r>
      <w:r>
        <w:t>,1</w:t>
      </w:r>
      <w:r w:rsidR="00C32A87">
        <w:t xml:space="preserve"> процент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</w:t>
      </w:r>
      <w:r>
        <w:t xml:space="preserve"> </w:t>
      </w:r>
      <w:r w:rsidR="00C32A87">
        <w:t>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094B89" w:rsidRDefault="00C32A87">
      <w:pPr>
        <w:pStyle w:val="22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317" w:lineRule="exact"/>
        <w:ind w:firstLine="740"/>
      </w:pPr>
      <w:r>
        <w:t xml:space="preserve">Опубликовать настоящее решение в газете «В 24 часа» и разместить на официальном сайте Соколовского сельского поселения </w:t>
      </w:r>
      <w:proofErr w:type="spellStart"/>
      <w:r>
        <w:t>Гулькевичского</w:t>
      </w:r>
      <w:proofErr w:type="spellEnd"/>
      <w:r>
        <w:t xml:space="preserve"> района: </w:t>
      </w:r>
      <w:r>
        <w:rPr>
          <w:rStyle w:val="23"/>
          <w:lang w:val="en-US" w:eastAsia="en-US" w:bidi="en-US"/>
        </w:rPr>
        <w:t>http</w:t>
      </w:r>
      <w:r>
        <w:rPr>
          <w:rStyle w:val="23"/>
        </w:rPr>
        <w:t>://</w:t>
      </w:r>
      <w:proofErr w:type="spellStart"/>
      <w:r>
        <w:rPr>
          <w:rStyle w:val="23"/>
        </w:rPr>
        <w:t>соколовскоесп</w:t>
      </w:r>
      <w:proofErr w:type="spellEnd"/>
      <w:proofErr w:type="gramStart"/>
      <w:r>
        <w:rPr>
          <w:rStyle w:val="23"/>
        </w:rPr>
        <w:t xml:space="preserve"> ,</w:t>
      </w:r>
      <w:proofErr w:type="spellStart"/>
      <w:proofErr w:type="gramEnd"/>
      <w:r>
        <w:rPr>
          <w:rStyle w:val="23"/>
        </w:rPr>
        <w:t>рф</w:t>
      </w:r>
      <w:proofErr w:type="spellEnd"/>
      <w:r>
        <w:t>.</w:t>
      </w:r>
    </w:p>
    <w:p w:rsidR="00094B89" w:rsidRDefault="00C32A87">
      <w:pPr>
        <w:pStyle w:val="22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постоянно действующую депутатскую комиссию по бюджету, налогам и сборам, муниципальной собственности, экономике, торговли предпринимательству и инвестиционной политике.</w:t>
      </w:r>
    </w:p>
    <w:p w:rsidR="00094B89" w:rsidRDefault="00C32A87">
      <w:pPr>
        <w:pStyle w:val="22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296" w:line="317" w:lineRule="exact"/>
      </w:pPr>
      <w:r>
        <w:t>Настоящее решени</w:t>
      </w:r>
      <w:r w:rsidR="00F41ABB">
        <w:t>е вступает в силу с 1 января 2024</w:t>
      </w:r>
      <w:r>
        <w:t xml:space="preserve"> года, но не ранее дня его официального опубликования.</w:t>
      </w:r>
    </w:p>
    <w:p w:rsidR="00F41ABB" w:rsidRDefault="00C32A87">
      <w:pPr>
        <w:pStyle w:val="50"/>
        <w:shd w:val="clear" w:color="auto" w:fill="auto"/>
        <w:spacing w:before="0"/>
      </w:pPr>
      <w:r>
        <w:t xml:space="preserve">Глава Соколовского сельского </w:t>
      </w:r>
    </w:p>
    <w:p w:rsidR="00094B89" w:rsidRDefault="00C32A87">
      <w:pPr>
        <w:pStyle w:val="50"/>
        <w:shd w:val="clear" w:color="auto" w:fill="auto"/>
        <w:spacing w:before="0"/>
      </w:pPr>
      <w:r>
        <w:t xml:space="preserve">поселения </w:t>
      </w:r>
      <w:proofErr w:type="spellStart"/>
      <w:r>
        <w:t>Гулькевичского</w:t>
      </w:r>
      <w:proofErr w:type="spellEnd"/>
      <w:r>
        <w:t xml:space="preserve"> района</w:t>
      </w:r>
      <w:r w:rsidR="00F41ABB">
        <w:t xml:space="preserve">                                                    </w:t>
      </w:r>
      <w:proofErr w:type="spellStart"/>
      <w:r w:rsidR="00F41ABB">
        <w:t>А.А.Бобров</w:t>
      </w:r>
      <w:proofErr w:type="spellEnd"/>
    </w:p>
    <w:sectPr w:rsidR="00094B89">
      <w:pgSz w:w="11900" w:h="16840"/>
      <w:pgMar w:top="1479" w:right="1042" w:bottom="1498" w:left="14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1B" w:rsidRDefault="00A05D1B">
      <w:r>
        <w:separator/>
      </w:r>
    </w:p>
  </w:endnote>
  <w:endnote w:type="continuationSeparator" w:id="0">
    <w:p w:rsidR="00A05D1B" w:rsidRDefault="00A0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1B" w:rsidRDefault="00A05D1B"/>
  </w:footnote>
  <w:footnote w:type="continuationSeparator" w:id="0">
    <w:p w:rsidR="00A05D1B" w:rsidRDefault="00A05D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721F"/>
    <w:multiLevelType w:val="multilevel"/>
    <w:tmpl w:val="C39EF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1F0E27"/>
    <w:multiLevelType w:val="multilevel"/>
    <w:tmpl w:val="63B20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89"/>
    <w:rsid w:val="00094B89"/>
    <w:rsid w:val="00117091"/>
    <w:rsid w:val="002B4A4F"/>
    <w:rsid w:val="005B7230"/>
    <w:rsid w:val="006802AE"/>
    <w:rsid w:val="00A05D1B"/>
    <w:rsid w:val="00B47711"/>
    <w:rsid w:val="00C32A87"/>
    <w:rsid w:val="00C66C83"/>
    <w:rsid w:val="00E92C90"/>
    <w:rsid w:val="00F41ABB"/>
    <w:rsid w:val="00F7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0">
    <w:name w:val="Основной текст (2) + 16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1">
    <w:name w:val="Основной текст (2) + 1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0">
    <w:name w:val="Основной текст (2) + 16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1">
    <w:name w:val="Основной текст (2) + 1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2023-09-04T11:03:00Z</cp:lastPrinted>
  <dcterms:created xsi:type="dcterms:W3CDTF">2023-08-30T12:16:00Z</dcterms:created>
  <dcterms:modified xsi:type="dcterms:W3CDTF">2023-09-04T11:04:00Z</dcterms:modified>
</cp:coreProperties>
</file>