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3" w:rsidRPr="0042206C" w:rsidRDefault="00875A53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ЕЖЕГОДНЫЙ ОТЧЕТ</w:t>
      </w:r>
    </w:p>
    <w:p w:rsidR="00875A53" w:rsidRPr="0042206C" w:rsidRDefault="00875A53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Соколовского сельского поселения Гулькевичского района Боброва Анатолия Александровича «О результатах своей деятельности и деятельности администрации Соколовского сельского поселения Гулькевичского района за 201</w:t>
      </w:r>
      <w:r w:rsidR="00476A29"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22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6309E6" w:rsidRPr="0042206C" w:rsidRDefault="006309E6" w:rsidP="00875A53">
      <w:pPr>
        <w:widowControl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A53" w:rsidRPr="0042206C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Уважаемый </w:t>
      </w:r>
      <w:r w:rsidR="00476A2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Александр Александрович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</w:p>
    <w:p w:rsidR="00875A53" w:rsidRPr="0042206C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уважаемые депутаты, гости, </w:t>
      </w:r>
      <w:r w:rsidR="00476A2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присутствующие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!</w:t>
      </w:r>
    </w:p>
    <w:p w:rsidR="00875A53" w:rsidRPr="0042206C" w:rsidRDefault="00875A53" w:rsidP="00875A5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2A18" w:rsidRPr="0042206C" w:rsidRDefault="00116DF8" w:rsidP="00875A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9D2A1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Представляю вам отчет о работе исполнительно-распорядительного органа местного самоуправления Соколовского сельского поселения Гулькевичского района за 2018 год.</w:t>
      </w:r>
    </w:p>
    <w:p w:rsidR="00772812" w:rsidRPr="0042206C" w:rsidRDefault="009D2A18" w:rsidP="00875A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работ</w:t>
      </w:r>
      <w:r w:rsidR="00476A2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главы поселения и администрации 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неизменным остается соблюдение 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федеральны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краевы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законо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 также нормативны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х 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правовы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акт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и органа местного самоуправления. 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Особое внимание уделяется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деятельности администрации 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обеспечени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комфортной 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жизнедеятельности односельчан, содержани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я 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социально-культурной сферы, водоснабжения, теплоснабжения, благоустройство улиц, дорог, работ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</w:t>
      </w:r>
      <w:r w:rsidR="00116DF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предупреждению и ликвидации последствий чрезвычайных ситуаций, обеспечение первичных мер пожарной безопасности, развития мест</w:t>
      </w:r>
      <w:r w:rsidR="00FB5D1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 самоуправления, эффективности финансового обеспечения</w:t>
      </w:r>
      <w:r w:rsidR="00173CA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создания условий для развития малого и среднего бизнеса</w:t>
      </w:r>
      <w:r w:rsidR="00552B75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досуга односельчан</w:t>
      </w:r>
      <w:r w:rsidR="00FB5D1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8B7873" w:rsidRPr="0042206C" w:rsidRDefault="00BF3102" w:rsidP="009D23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875A5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 </w:t>
      </w:r>
      <w:r w:rsidR="008B787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2018</w:t>
      </w:r>
      <w:r w:rsidR="00875A5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="00875A5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Соколовского сельского поселения проведено 3 схода граждан</w:t>
      </w:r>
      <w:r w:rsidR="00875A5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встречи с трудовыми коллективами 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 охватом 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346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человек. В ходе встреч рассматривались вопросы об изменениях в налоговом законодательстве, о необходимости уплаты налогов населением, о необходимости соблюдении Правил благоустройства, о соблюдении противопожарного периода, о </w:t>
      </w:r>
      <w:r w:rsidR="004B577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подготовке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многоквартирных домов к отопительному сезону, о работе по </w:t>
      </w:r>
      <w:r w:rsidR="004B577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отлову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бродячих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собак, спилу аварийных деревьев</w:t>
      </w:r>
      <w:r w:rsidR="008B787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B83BA8" w:rsidRPr="0042206C" w:rsidRDefault="008B7873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2018 года проведен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ы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личны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прием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граждан </w:t>
      </w:r>
      <w:r w:rsidR="00BF31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главой муниципального образования </w:t>
      </w:r>
      <w:proofErr w:type="spellStart"/>
      <w:r w:rsidR="00BF31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BF31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А.А.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Шишикиным</w:t>
      </w:r>
      <w:proofErr w:type="spellEnd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заместителем главы муниципального образования </w:t>
      </w:r>
      <w:proofErr w:type="spellStart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С.А. Юровой, </w:t>
      </w:r>
      <w:proofErr w:type="gramStart"/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результатом</w:t>
      </w:r>
      <w:proofErr w:type="gramEnd"/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котор</w:t>
      </w:r>
      <w:r w:rsidR="00E57E8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ых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большая часть обращений выполнена, часть взята на контроль</w:t>
      </w:r>
      <w:r w:rsidR="004B577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до полного исполнения</w:t>
      </w:r>
      <w:r w:rsidR="00B83BA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F55CA" w:rsidRPr="0042206C" w:rsidRDefault="00E57E86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Всего за 2018 год в администрацию поселения поступило </w:t>
      </w:r>
      <w:r w:rsidR="00552B75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54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письменных    обращений, большая часть от жителей х. Алексеевский</w:t>
      </w:r>
      <w:r w:rsidR="004B577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B577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сем обратившимся даны исчерпывающие ответы, оказана помощь в устранении последствий подтопления при содействии МКУ </w:t>
      </w:r>
      <w:r w:rsidR="00476A29" w:rsidRPr="0042206C">
        <w:rPr>
          <w:rFonts w:ascii="Times New Roman" w:hAnsi="Times New Roman" w:cs="Times New Roman"/>
          <w:sz w:val="28"/>
          <w:szCs w:val="28"/>
        </w:rPr>
        <w:t xml:space="preserve">«Аварийно-спасательный отряд муниципального образования </w:t>
      </w:r>
      <w:proofErr w:type="spellStart"/>
      <w:r w:rsidR="00476A29" w:rsidRPr="0042206C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476A29" w:rsidRPr="004220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5774" w:rsidRPr="0042206C">
        <w:rPr>
          <w:rFonts w:ascii="Times New Roman" w:hAnsi="Times New Roman" w:cs="Times New Roman"/>
          <w:sz w:val="28"/>
          <w:szCs w:val="28"/>
        </w:rPr>
        <w:t>»</w:t>
      </w:r>
      <w:r w:rsidR="00476A29" w:rsidRPr="0042206C">
        <w:rPr>
          <w:rFonts w:ascii="Times New Roman" w:hAnsi="Times New Roman" w:cs="Times New Roman"/>
          <w:sz w:val="28"/>
          <w:szCs w:val="28"/>
        </w:rPr>
        <w:t xml:space="preserve">, </w:t>
      </w:r>
      <w:r w:rsidR="001F370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представителей администрации муниципального образования </w:t>
      </w:r>
      <w:proofErr w:type="spellStart"/>
      <w:r w:rsidR="001F370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1F370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район: заместител</w:t>
      </w:r>
      <w:r w:rsidR="004B577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</w:t>
      </w:r>
      <w:r w:rsidR="001F370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главы муниципального образования </w:t>
      </w:r>
      <w:proofErr w:type="spellStart"/>
      <w:r w:rsidR="001F370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1F370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</w:t>
      </w:r>
      <w:proofErr w:type="gramStart"/>
      <w:r w:rsidR="001F370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29541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552B75" w:rsidRPr="0042206C" w:rsidRDefault="00552B75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Главой поселения принято 79 человек, специалистом, ответственным за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работу с обращениями граждан-9, по телефону «горячая линия» получено 9 сообщений, обратившимся даны разъяснения, большая часть исполнена. </w:t>
      </w:r>
    </w:p>
    <w:p w:rsidR="00875A53" w:rsidRPr="0042206C" w:rsidRDefault="002F6B4A" w:rsidP="00875A5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течени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2018 года традиционно в </w:t>
      </w:r>
      <w:r w:rsidR="00875A5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каждом населённом пункте проводились праздники </w:t>
      </w:r>
      <w:r w:rsidR="0010594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улиц и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хуторов с приглашением главы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А.А.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Шишикина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депутатов Совета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район.</w:t>
      </w:r>
    </w:p>
    <w:p w:rsidR="009D23C2" w:rsidRPr="0042206C" w:rsidRDefault="009D23C2" w:rsidP="00552B7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A4130" w:rsidRPr="0042206C" w:rsidRDefault="00D31B12" w:rsidP="005A4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Ч</w:t>
      </w:r>
      <w:r w:rsidR="00FB5D12" w:rsidRPr="0042206C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Pr="0042206C">
        <w:rPr>
          <w:rFonts w:ascii="Times New Roman" w:hAnsi="Times New Roman" w:cs="Times New Roman"/>
          <w:sz w:val="28"/>
          <w:szCs w:val="28"/>
        </w:rPr>
        <w:t>Соколовского сельского поселения с</w:t>
      </w:r>
      <w:r w:rsidR="005A4130" w:rsidRPr="0042206C">
        <w:rPr>
          <w:rFonts w:ascii="Times New Roman" w:hAnsi="Times New Roman" w:cs="Times New Roman"/>
          <w:sz w:val="28"/>
          <w:szCs w:val="28"/>
        </w:rPr>
        <w:t>о</w:t>
      </w:r>
      <w:r w:rsidRPr="0042206C">
        <w:rPr>
          <w:rFonts w:ascii="Times New Roman" w:hAnsi="Times New Roman" w:cs="Times New Roman"/>
          <w:sz w:val="28"/>
          <w:szCs w:val="28"/>
        </w:rPr>
        <w:t>ставляет</w:t>
      </w:r>
      <w:r w:rsidR="00FB5D12" w:rsidRPr="0042206C">
        <w:rPr>
          <w:rFonts w:ascii="Times New Roman" w:hAnsi="Times New Roman" w:cs="Times New Roman"/>
          <w:sz w:val="28"/>
          <w:szCs w:val="28"/>
        </w:rPr>
        <w:t xml:space="preserve"> – </w:t>
      </w:r>
      <w:r w:rsidR="005A4130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5412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809</w:t>
      </w:r>
      <w:r w:rsidR="005A4130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513D2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295412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4513D2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больше чем в 2017 году;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 – </w:t>
      </w:r>
      <w:r w:rsidR="004513D2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13D2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91;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Женщин – 25</w:t>
      </w:r>
      <w:r w:rsidR="004513D2"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18;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Пенсионеры – 1576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Трудоспособного населения – 2634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proofErr w:type="gramStart"/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рожденных</w:t>
      </w:r>
      <w:proofErr w:type="gramEnd"/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33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proofErr w:type="gramStart"/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>умерших</w:t>
      </w:r>
      <w:proofErr w:type="gramEnd"/>
      <w:r w:rsidRPr="0042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58</w:t>
      </w:r>
    </w:p>
    <w:p w:rsidR="00172310" w:rsidRPr="0042206C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поселения имеется 2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образовательных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учреждения:</w:t>
      </w:r>
    </w:p>
    <w:p w:rsidR="00172310" w:rsidRPr="0042206C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МБОУ СОШ № 14;</w:t>
      </w:r>
    </w:p>
    <w:p w:rsidR="00172310" w:rsidRPr="0042206C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МБДОУ № 39.</w:t>
      </w:r>
    </w:p>
    <w:p w:rsidR="00172310" w:rsidRPr="0042206C" w:rsidRDefault="00172310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медицин</w:t>
      </w:r>
      <w:r w:rsidR="00FA626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ских</w:t>
      </w:r>
      <w:proofErr w:type="gramEnd"/>
      <w:r w:rsidR="00FA626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учреждения:</w:t>
      </w:r>
    </w:p>
    <w:p w:rsidR="00FA6263" w:rsidRPr="0042206C" w:rsidRDefault="00FA6263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-амбулатория Соколовского с/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FA6263" w:rsidRPr="0042206C" w:rsidRDefault="00FA6263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ФАП в х. Алексеевский.</w:t>
      </w:r>
    </w:p>
    <w:p w:rsidR="00FA6263" w:rsidRPr="0042206C" w:rsidRDefault="00FA6263" w:rsidP="0017231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аптечных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пункта.</w:t>
      </w:r>
    </w:p>
    <w:p w:rsidR="005A4130" w:rsidRPr="0042206C" w:rsidRDefault="005A4130" w:rsidP="005A413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администрации в течени</w:t>
      </w:r>
      <w:proofErr w:type="gramStart"/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подавались отчеты о деятельности администрации, а также ответы на письма и запросы органов власти и организаций, Прокуратуры ОМВД (всего более 2067ответов, в </w:t>
      </w:r>
      <w:proofErr w:type="spellStart"/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 247 в электронном виде).</w:t>
      </w:r>
    </w:p>
    <w:p w:rsidR="005A4130" w:rsidRPr="0042206C" w:rsidRDefault="005A4130" w:rsidP="005A413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 было выдано:</w:t>
      </w:r>
    </w:p>
    <w:p w:rsidR="005A4130" w:rsidRPr="0042206C" w:rsidRDefault="005A4130" w:rsidP="005A413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выписки из </w:t>
      </w:r>
      <w:proofErr w:type="spellStart"/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 – 24 шт.</w:t>
      </w:r>
    </w:p>
    <w:p w:rsidR="005A4130" w:rsidRPr="0042206C" w:rsidRDefault="005A4130" w:rsidP="005A4130">
      <w:pPr>
        <w:spacing w:after="0"/>
        <w:rPr>
          <w:rFonts w:ascii="Arial CYR" w:eastAsia="Times New Roman" w:hAnsi="Arial CYR" w:cs="Arial CYR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справок - 1650 шт.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- выписки из лицевого счета – 6 </w:t>
      </w:r>
      <w:proofErr w:type="spellStart"/>
      <w:proofErr w:type="gramStart"/>
      <w:r w:rsidRPr="0042206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бытовых характеристик – 38 шт.</w:t>
      </w:r>
    </w:p>
    <w:p w:rsidR="005A4130" w:rsidRPr="0042206C" w:rsidRDefault="005A4130" w:rsidP="005A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В июне 2018 года проводились </w:t>
      </w:r>
      <w:proofErr w:type="spellStart"/>
      <w:r w:rsidRPr="0042206C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 xml:space="preserve"> обходы по актуализации сведений в </w:t>
      </w:r>
      <w:proofErr w:type="spellStart"/>
      <w:r w:rsidRPr="0042206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 xml:space="preserve"> книгах Соколовского сельского поселения.</w:t>
      </w:r>
    </w:p>
    <w:p w:rsidR="005D1A05" w:rsidRPr="0042206C" w:rsidRDefault="005D1A05" w:rsidP="005A4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ab/>
        <w:t>Администрацией поселения принято 69 постановлений, 49 распоряжений по основной деятельности.</w:t>
      </w:r>
    </w:p>
    <w:p w:rsidR="005D1A05" w:rsidRPr="0042206C" w:rsidRDefault="005D1A05" w:rsidP="005A4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hAnsi="Times New Roman" w:cs="Times New Roman"/>
          <w:sz w:val="28"/>
          <w:szCs w:val="28"/>
        </w:rPr>
        <w:tab/>
        <w:t>Проведено 13 заседаний Совета депутатов Соколовского сельского поселения Гулькевичского района.</w:t>
      </w:r>
    </w:p>
    <w:p w:rsidR="005A4130" w:rsidRPr="0042206C" w:rsidRDefault="005A4130" w:rsidP="005A4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Соколовского сельского поселения насчитывает 12012 га земли: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ПЗ «Наша Родина» -7687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ИП глав КФХ - 1957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ЛПХ – 414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пастбища -113, га;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дополнительные участки по огороды – 43,1 га.</w:t>
      </w:r>
    </w:p>
    <w:p w:rsidR="00685560" w:rsidRPr="0042206C" w:rsidRDefault="0068556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</w:t>
      </w:r>
      <w:proofErr w:type="gram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 «Наша Родина» является выращивание пропашных и зерновых культур.</w:t>
      </w:r>
    </w:p>
    <w:p w:rsidR="00295412" w:rsidRPr="0042206C" w:rsidRDefault="005A4130" w:rsidP="005A4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главы КФХ нашего поселения занимаются растениеводств</w:t>
      </w:r>
      <w:r w:rsidR="00685560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(озимые,</w:t>
      </w:r>
      <w:r w:rsidR="005E4980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кукуруза) и овощеводств</w:t>
      </w:r>
      <w:r w:rsidR="00685560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(морковь, редис, помидор, красная свекла, бахчевые и другие культуры), поставляя свою продукцию нашему населению и  за пределы района</w:t>
      </w:r>
      <w:proofErr w:type="gram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proofErr w:type="gram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Атышкина</w:t>
      </w:r>
      <w:proofErr w:type="spell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помидоры ,бахчевые, </w:t>
      </w:r>
      <w:r w:rsidR="00295412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 В.Н. помидоры, капуста).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Выращиванием овощей и салатов в теплицах занимаютс</w:t>
      </w:r>
      <w:r w:rsidR="00295412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предприниматели: Смирнов Ю.Н., Малютин А. Я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506D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отяженность дорог </w:t>
      </w:r>
      <w:r w:rsidR="0054506D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48,3 км:</w:t>
      </w:r>
    </w:p>
    <w:p w:rsidR="005A4130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асфальт-37,1 км;</w:t>
      </w:r>
    </w:p>
    <w:p w:rsidR="0054506D" w:rsidRPr="0042206C" w:rsidRDefault="005A4130" w:rsidP="005A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-гравийное покрытие 11,2 км.</w:t>
      </w:r>
    </w:p>
    <w:p w:rsidR="0054506D" w:rsidRPr="0042206C" w:rsidRDefault="0054506D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Ежегодное участие в краевой целевой программе по ремонту и реконструкции сельских дорог, позволило произвести ремонт дорог в 2018 году участки дорог в с. Соколовском ул. Ленина -150 м и 117 м, ул. Кирова 102 м, </w:t>
      </w:r>
      <w:proofErr w:type="spell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ул</w:t>
      </w:r>
      <w:proofErr w:type="gram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.М</w:t>
      </w:r>
      <w:proofErr w:type="gram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ира</w:t>
      </w:r>
      <w:proofErr w:type="spell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46 м, ул.</w:t>
      </w:r>
      <w:r w:rsidR="00295412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Пушкина 70 м. Ямочный ремонт улиц Кирова, Южная, Школьная и </w:t>
      </w:r>
      <w:r w:rsidR="00295412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х. </w:t>
      </w:r>
      <w:proofErr w:type="spellStart"/>
      <w:r w:rsidR="00295412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Алексеевком</w:t>
      </w:r>
      <w:proofErr w:type="spellEnd"/>
      <w:r w:rsidR="00295412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ул.</w:t>
      </w:r>
      <w:r w:rsidR="00295412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Ленина на сумму 156154 млн. </w:t>
      </w:r>
      <w:proofErr w:type="spell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рубл</w:t>
      </w:r>
      <w:proofErr w:type="spell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.  </w:t>
      </w:r>
    </w:p>
    <w:p w:rsidR="0054506D" w:rsidRPr="0042206C" w:rsidRDefault="0054506D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соответствии с новыми правилами организация дорожного движения возле образовательных учреждений заменены дорожные знаки, нанесена дорожная разметка и </w:t>
      </w:r>
      <w:r w:rsidR="0068556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обновлены пешеходные 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переходы на сумму </w:t>
      </w:r>
      <w:r w:rsidR="00295412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88000 тыс. </w:t>
      </w:r>
      <w:proofErr w:type="spell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рубл</w:t>
      </w:r>
      <w:proofErr w:type="spell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54506D" w:rsidRPr="0042206C" w:rsidRDefault="0054506D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Из 33,03 км улиц поселения освещено 32,03 км, это 97%, в 2018 году заменены ртутные лампы на светодио</w:t>
      </w:r>
      <w:r w:rsidR="00685560"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д</w:t>
      </w: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ные</w:t>
      </w:r>
      <w:proofErr w:type="gramStart"/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Э</w:t>
      </w:r>
      <w:proofErr w:type="gramEnd"/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то перекресток улиц Советская и Школьная, где расположены МБОУ СОШ №14 и д/с №39.Согласно целевой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программы администрацией поселения планируется на 2019-2021 год продолжить замену ртутных ламп на светодио</w:t>
      </w:r>
      <w:r w:rsidR="0068556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ные</w:t>
      </w:r>
      <w:r w:rsidR="0068556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Ежегодно проводится замена лампочек на сумму 80000 рублей.</w:t>
      </w:r>
      <w:r w:rsidR="002C419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Активную помощь в замене ламп уличного освещения оказывает индивидуальный предприниматель </w:t>
      </w:r>
      <w:proofErr w:type="spellStart"/>
      <w:r w:rsidR="002C419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Касмынин</w:t>
      </w:r>
      <w:proofErr w:type="spellEnd"/>
      <w:r w:rsidR="002C419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Василий Константинович.</w:t>
      </w:r>
    </w:p>
    <w:p w:rsidR="00096419" w:rsidRPr="0042206C" w:rsidRDefault="0054506D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2018 году за счет средств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район были отремонтированы проблемные участки дороги </w:t>
      </w:r>
      <w:proofErr w:type="gram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между</w:t>
      </w:r>
      <w:proofErr w:type="gram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с. Соколовское и </w:t>
      </w:r>
      <w:proofErr w:type="spell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хут</w:t>
      </w:r>
      <w:proofErr w:type="spell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Петровский</w:t>
      </w:r>
      <w:proofErr w:type="gram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что позволило снизить количество жалоб от жителей поселения. </w:t>
      </w:r>
      <w:r w:rsidR="00295412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Надеемся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что в этом году работы по дальнейшему ремонту дороги будут продолжены. </w:t>
      </w:r>
    </w:p>
    <w:p w:rsidR="0054506D" w:rsidRPr="0042206C" w:rsidRDefault="00096419" w:rsidP="0054506D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В Соколовском сельском поселении продолжает нести вахту служба ДДС, работающая круглосуточно, все звонки регистрируются и отправляются по направлению для их исполнения. </w:t>
      </w:r>
      <w:r w:rsidR="00685560" w:rsidRPr="0042206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Все населенные пункты оснащены системой оповещения.</w:t>
      </w:r>
    </w:p>
    <w:p w:rsidR="005A4130" w:rsidRPr="0042206C" w:rsidRDefault="005A4130" w:rsidP="005A41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  <w:t>Экономика и финансы</w:t>
      </w: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FB5D12" w:rsidRPr="0042206C" w:rsidRDefault="00FB5D12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Любая деятельность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человека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так или иначе связана с экономикой и главными задачами в данной сфере были и остаются: формирование, накопление бюджета, а также его эффективное и рациональное использование. </w:t>
      </w:r>
    </w:p>
    <w:p w:rsidR="00D106D8" w:rsidRPr="0042206C" w:rsidRDefault="005D1A05" w:rsidP="00D106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2206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 xml:space="preserve">Бюджетная деятельность поселения находится на постоянном контроле бюджетной комиссии Совета Соколовского сельского поселения Гулькевичского района, контрольно-счетной палаты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район на предмет целевого использования в соответствии с Бюджетным Кодексом РФ и Федеральным законом от </w:t>
      </w:r>
      <w:r w:rsidRPr="004220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06.10.2003 N 131-ФЗ "Об общих принципах организации местного самоуправления в Российской Федерации</w:t>
      </w:r>
      <w:proofErr w:type="gramStart"/>
      <w:r w:rsidRPr="004220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."</w:t>
      </w:r>
      <w:proofErr w:type="gramEnd"/>
    </w:p>
    <w:p w:rsidR="005D1A05" w:rsidRPr="0042206C" w:rsidRDefault="005D1A05" w:rsidP="00D106D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Основной задачей в бюджетной деятельности поселения является социальная инфраструктура.</w:t>
      </w:r>
    </w:p>
    <w:p w:rsidR="005D1A05" w:rsidRPr="0042206C" w:rsidRDefault="005D1A05" w:rsidP="005D1A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206C">
        <w:rPr>
          <w:sz w:val="28"/>
          <w:szCs w:val="28"/>
          <w:lang w:eastAsia="ru-RU"/>
        </w:rPr>
        <w:tab/>
      </w:r>
      <w:r w:rsidRPr="0042206C">
        <w:rPr>
          <w:rFonts w:ascii="Times New Roman" w:hAnsi="Times New Roman" w:cs="Times New Roman"/>
          <w:sz w:val="28"/>
          <w:szCs w:val="28"/>
          <w:lang w:eastAsia="ru-RU"/>
        </w:rPr>
        <w:t>Исполнение бюджета поселения на 01.01.2019 год составило: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По доходной части: при плановом назначении 20331,0 тыс. руб., исполнение составило 20346,2 тыс. руб. – 100,1 % от годовых назначений. Темп роста исполнения собственной доходной части бюджета 121,4 %. 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ab/>
        <w:t xml:space="preserve">          Доля собственных доходов в общем объеме поступлений   составила   -65,8 %, т.е.- 13382,7 тыс. руб. Из них: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НДФЛ – 2821,93 тыс. руб.;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акцизы – 1829,5 тыс. </w:t>
      </w:r>
      <w:proofErr w:type="spellStart"/>
      <w:r w:rsidRPr="0042206C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422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земельный налог – 5749,0 тыс. </w:t>
      </w:r>
      <w:proofErr w:type="spellStart"/>
      <w:r w:rsidRPr="0042206C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422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– 903,6 тыс. руб.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доходы от оказания платных услуг – 1646,4 тыс. рублей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          Безвозмездные поступления составили 6963,5 тыс. рублей, из них: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На выравнивание бюджетной обеспеченности – 399,7 тыс. рублей;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Прочие субсидии бюджетам поселений – 6278,6 тыс. рублей;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Субвенции на выполнение переданных полномочий 204,9 тыс. рублей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Привлечение кредита – 1300,0 тыс. рублей.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ab/>
        <w:t>Общий объем расходов бюджета в 2018 году составил – 21915,9 тыс. рублей.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Расходы по основным, наиболее затратным разделам составили: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Общегосударственные вопросы – 3082,3 тыс. руб.;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Учреждения по обеспечению деятельности органов местного самоуправления – 7190,0 тыс. руб.;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Культура – 7444,8 тыс. руб.;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Дорожное хозяйство – 3463,1 тыс. руб.;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Коммунальное хозяйство и благоустройство территории поселения – 249,8 тыс. руб.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Спорт – 75,8 тыс. руб. </w:t>
      </w:r>
    </w:p>
    <w:p w:rsidR="005D1A05" w:rsidRPr="0042206C" w:rsidRDefault="005D1A05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Основными направлениями расходной деятельности бюджета поселения являлось исполнение полномочий, предусмотренных законом 131-ФЗ.</w:t>
      </w:r>
    </w:p>
    <w:p w:rsidR="00295412" w:rsidRPr="0042206C" w:rsidRDefault="005D1A05" w:rsidP="00D106D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Администрацией поселения совместно с Советом Соколовского сельского поселения Гулькевичского района принят бюджет на 2019 год, который подготовлен в соответствии с требованиями бюджетного законодательства РФ, Налогового кодекса РФ, решения Совета Соколовского сельского поселения Гулькевичского района «О бюджетном процессе в Соколовском сельском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поселении Гулькевичского района», с учетом приоритетов, сформулированных Президентом Российской Федерации в Бюджетном послании «О бюджетной политике в 2019-2021 годах»:</w:t>
      </w:r>
      <w:proofErr w:type="gramEnd"/>
    </w:p>
    <w:p w:rsidR="00295412" w:rsidRPr="0042206C" w:rsidRDefault="00295412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75A53" w:rsidRPr="0042206C" w:rsidRDefault="00096419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Малое предпринимательство, ЛПХ</w:t>
      </w:r>
    </w:p>
    <w:p w:rsidR="00096419" w:rsidRPr="0042206C" w:rsidRDefault="00096419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096419" w:rsidRPr="0042206C" w:rsidRDefault="00685560" w:rsidP="005D1A0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Соколовском сельском успешно действует</w:t>
      </w:r>
      <w:r w:rsidR="00096419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«Поддержки малого и среднего предпринимательства в Соколовском сельском поселения Гулькевичского района» на 2015-2019 годы</w:t>
      </w:r>
      <w:r w:rsidR="00D106D8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419" w:rsidRPr="0042206C" w:rsidRDefault="00096419" w:rsidP="005D1A0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206C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муниципальной программы - формирование и развитие инфраструктуры поддержки малого и среднего предпринимательства; увеличение числа субъектов малого и среднего предпринимательства; повышение конкурентоспособности выпускаемой субъектами малого и среднего предпринимательства продукции, увеличение объемов производства</w:t>
      </w:r>
    </w:p>
    <w:p w:rsidR="003E2B6E" w:rsidRPr="0042206C" w:rsidRDefault="003E2B6E" w:rsidP="00FB5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Во 2 квартале 2018 года завершен</w:t>
      </w:r>
      <w:r w:rsidR="00096419" w:rsidRPr="0042206C">
        <w:rPr>
          <w:rFonts w:ascii="Times New Roman" w:hAnsi="Times New Roman" w:cs="Times New Roman"/>
          <w:sz w:val="28"/>
          <w:szCs w:val="28"/>
        </w:rPr>
        <w:t>о</w:t>
      </w:r>
      <w:r w:rsidRPr="0042206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096419" w:rsidRPr="0042206C">
        <w:rPr>
          <w:rFonts w:ascii="Times New Roman" w:hAnsi="Times New Roman" w:cs="Times New Roman"/>
          <w:sz w:val="28"/>
          <w:szCs w:val="28"/>
        </w:rPr>
        <w:t>о</w:t>
      </w:r>
      <w:r w:rsidRPr="0042206C">
        <w:rPr>
          <w:rFonts w:ascii="Times New Roman" w:hAnsi="Times New Roman" w:cs="Times New Roman"/>
          <w:sz w:val="28"/>
          <w:szCs w:val="28"/>
        </w:rPr>
        <w:t xml:space="preserve"> аптеки в</w:t>
      </w:r>
      <w:r w:rsidR="00096419" w:rsidRPr="0042206C">
        <w:rPr>
          <w:rFonts w:ascii="Times New Roman" w:hAnsi="Times New Roman" w:cs="Times New Roman"/>
          <w:sz w:val="28"/>
          <w:szCs w:val="28"/>
        </w:rPr>
        <w:t xml:space="preserve"> </w:t>
      </w:r>
      <w:r w:rsidRPr="0042206C">
        <w:rPr>
          <w:rFonts w:ascii="Times New Roman" w:hAnsi="Times New Roman" w:cs="Times New Roman"/>
          <w:sz w:val="28"/>
          <w:szCs w:val="28"/>
        </w:rPr>
        <w:t xml:space="preserve">с. Соколовское по ул.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>.</w:t>
      </w:r>
    </w:p>
    <w:p w:rsidR="00685560" w:rsidRPr="0042206C" w:rsidRDefault="00857BBF" w:rsidP="0068556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Соколовском сельском поселении есть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жители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активно развивающие ЛПХ и получающие субсидии на поддержку сельхозпроизводства: </w:t>
      </w:r>
      <w:r w:rsidR="0009641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Анциферова Г.А., Семенов А.В., Мусаева Н.М., Беседина Л.М.,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Филинова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9641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Н.В.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="0009641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Головкина В.Н., </w:t>
      </w:r>
      <w:proofErr w:type="spellStart"/>
      <w:r w:rsidR="0009641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Яроц</w:t>
      </w:r>
      <w:proofErr w:type="spellEnd"/>
      <w:r w:rsidR="0009641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Е.П.,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Касьянова Е.Н. и другие жители. </w:t>
      </w:r>
    </w:p>
    <w:p w:rsidR="00685560" w:rsidRPr="0042206C" w:rsidRDefault="00685560" w:rsidP="006855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КРС всего в личных подсобных хозяйствах – </w:t>
      </w:r>
      <w:r w:rsidR="00796C6B"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410</w:t>
      </w: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гол.</w:t>
      </w:r>
      <w:r w:rsidR="00796C6B"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(увеличение на 57 гол.)</w:t>
      </w:r>
      <w:proofErr w:type="gramStart"/>
      <w:r w:rsidR="00796C6B"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796C6B"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них молочного направления -130 гол. (уменьшение на 27 гол.).</w:t>
      </w: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5560" w:rsidRPr="0042206C" w:rsidRDefault="00685560" w:rsidP="00685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получателей- 25 человека из них: 1 - КФХ, 24 - ЛПХ</w:t>
      </w:r>
    </w:p>
    <w:p w:rsidR="00685560" w:rsidRPr="0042206C" w:rsidRDefault="00685560" w:rsidP="00685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 полученных субсидий- 527381,50 рублей:</w:t>
      </w:r>
    </w:p>
    <w:p w:rsidR="00685560" w:rsidRPr="0042206C" w:rsidRDefault="00685560" w:rsidP="0068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затрат на мясо КРС, в сумме 207729 руб. – 41,6 т. Мясо;</w:t>
      </w:r>
    </w:p>
    <w:p w:rsidR="00685560" w:rsidRPr="0042206C" w:rsidRDefault="00685560" w:rsidP="0068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затрат на молоко, в сумме 144652 руб. – 72,3 т. Молока;</w:t>
      </w:r>
    </w:p>
    <w:p w:rsidR="00685560" w:rsidRPr="0042206C" w:rsidRDefault="00685560" w:rsidP="0068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- 3 коров на сумму 175000 руб.</w:t>
      </w:r>
    </w:p>
    <w:p w:rsidR="00685560" w:rsidRPr="0042206C" w:rsidRDefault="00685560" w:rsidP="00685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42206C">
        <w:rPr>
          <w:rFonts w:ascii="Times New Roman" w:hAnsi="Times New Roman" w:cs="Times New Roman"/>
          <w:bCs/>
          <w:sz w:val="28"/>
          <w:szCs w:val="28"/>
        </w:rPr>
        <w:t>проводился ветеринарно-санитарный мониторинг состояния личных подсобных хозяйств, расположенных на территории Соколовского сельского поселения.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D12" w:rsidRPr="0042206C" w:rsidRDefault="00096419" w:rsidP="00FB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A53" w:rsidRPr="0042206C" w:rsidRDefault="002C4193" w:rsidP="002C4193">
      <w:pPr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Б</w:t>
      </w:r>
      <w:r w:rsidR="00875A53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лагоустройство</w:t>
      </w:r>
    </w:p>
    <w:p w:rsidR="00025375" w:rsidRPr="0042206C" w:rsidRDefault="00025375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27F70" w:rsidRPr="0042206C" w:rsidRDefault="00627F70" w:rsidP="0062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был и остается вопрос благоустройства территории. Благоустройство - улучшение жизни населения, создание наиболее благоприятных и комфортных условий для проживания и здоровья человека.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цветников. В рамках благоустройства проведены следующие работы: - очистка </w:t>
      </w:r>
      <w:r w:rsidR="00685560" w:rsidRPr="0042206C">
        <w:rPr>
          <w:rFonts w:ascii="Times New Roman" w:hAnsi="Times New Roman" w:cs="Times New Roman"/>
          <w:sz w:val="28"/>
          <w:szCs w:val="28"/>
        </w:rPr>
        <w:t>ливневых тру</w:t>
      </w:r>
      <w:r w:rsidR="00D50113" w:rsidRPr="0042206C">
        <w:rPr>
          <w:rFonts w:ascii="Times New Roman" w:hAnsi="Times New Roman" w:cs="Times New Roman"/>
          <w:sz w:val="28"/>
          <w:szCs w:val="28"/>
        </w:rPr>
        <w:t>б</w:t>
      </w:r>
      <w:r w:rsidRPr="004220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206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>, ул. Ленина, проводилась уборка парка и кладбищ, их в поселении 8.</w:t>
      </w:r>
    </w:p>
    <w:p w:rsidR="00627F70" w:rsidRPr="0042206C" w:rsidRDefault="00627F70" w:rsidP="0062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lastRenderedPageBreak/>
        <w:t xml:space="preserve"> Большой вклад в благоустройство поселения, в течение всего года выполнялся посредством субботников, путем привлечения работников организаций, муниципальных учреждений. </w:t>
      </w:r>
      <w:r w:rsidR="00D106D8" w:rsidRPr="0042206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106D8" w:rsidRPr="0042206C">
        <w:rPr>
          <w:rFonts w:ascii="Times New Roman" w:hAnsi="Times New Roman" w:cs="Times New Roman"/>
          <w:sz w:val="28"/>
          <w:szCs w:val="28"/>
        </w:rPr>
        <w:t>территории, прилегающей к Обелиску воинской славы высажены</w:t>
      </w:r>
      <w:proofErr w:type="gramEnd"/>
      <w:r w:rsidR="00D106D8" w:rsidRPr="0042206C">
        <w:rPr>
          <w:rFonts w:ascii="Times New Roman" w:hAnsi="Times New Roman" w:cs="Times New Roman"/>
          <w:sz w:val="28"/>
          <w:szCs w:val="28"/>
        </w:rPr>
        <w:t xml:space="preserve"> 15 саженцев лип. </w:t>
      </w:r>
      <w:r w:rsidRPr="0042206C">
        <w:rPr>
          <w:rFonts w:ascii="Times New Roman" w:hAnsi="Times New Roman" w:cs="Times New Roman"/>
          <w:sz w:val="28"/>
          <w:szCs w:val="28"/>
        </w:rPr>
        <w:t xml:space="preserve">Проводились рейды по выявлению несанкционированных мест размещения отходов, по наведению порядка, соблюдения Правил благоустройства и санитарного содержания Соколовского сельского поселения. Ликвидировано 12 свалочных очагов. </w:t>
      </w:r>
    </w:p>
    <w:p w:rsidR="00627F70" w:rsidRPr="0042206C" w:rsidRDefault="00627F70" w:rsidP="00627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С начала 2018 года администрацией поселения по фактам несоблюдения и нарушения правил благоустройства и санитарного содержания территорий составлено 77 протоколов об административных правонарушениях</w:t>
      </w:r>
      <w:r w:rsidR="00D50113" w:rsidRPr="0042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93" w:rsidRPr="0042206C" w:rsidRDefault="002C4193" w:rsidP="00627F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Проведены месячники и субботники</w:t>
      </w:r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 наведению санитарного порядка в общественных местах, территорий, прилегающих </w:t>
      </w:r>
      <w:proofErr w:type="gramStart"/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объектам</w:t>
      </w:r>
      <w:proofErr w:type="gramEnd"/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инфраструктуры, придомовых территорий, прибрежных зон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. Еженедельно по пятницам проводится «Санитарная пятница» по наведению и благоустройства территорий населенного пункта. (Парк, мемориал, роща при въезде </w:t>
      </w:r>
      <w:proofErr w:type="gram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Соколовское, кладбища, улицы населенных пунктов). В данных мероприятиях принимают активное участие специалисты администраци</w:t>
      </w:r>
      <w:r w:rsidR="00627F70"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</w:t>
      </w:r>
      <w:r w:rsidRPr="0042206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сельского поселения, специалисты и работники ДК и библиотеки, работники МБДОУ №39, МБОУ СОШ №14 руководители ТОС, жители.   </w:t>
      </w:r>
    </w:p>
    <w:p w:rsidR="00CF55CA" w:rsidRPr="0042206C" w:rsidRDefault="00627F70" w:rsidP="00627F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течени</w:t>
      </w:r>
      <w:proofErr w:type="gramStart"/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201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</w:t>
      </w:r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года проводилось спиливание уборка аварийных деревьев на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территории поселения, но деятельность в данном направлении будет продолжена и в 2019 году. Планируется спил аварийных деревьев в                      х.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Новопавловский</w:t>
      </w:r>
      <w:proofErr w:type="spellEnd"/>
      <w:r w:rsidR="00CF55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D32614" w:rsidRPr="0042206C" w:rsidRDefault="00D32614" w:rsidP="00627F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D32614" w:rsidRPr="0042206C" w:rsidRDefault="00D32614" w:rsidP="00D3261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Пожарная безопасность, предупреждение</w:t>
      </w:r>
    </w:p>
    <w:p w:rsidR="00627F70" w:rsidRPr="0042206C" w:rsidRDefault="00D32614" w:rsidP="00D3261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чрезвычайных ситуаций.</w:t>
      </w:r>
    </w:p>
    <w:p w:rsidR="00D32614" w:rsidRPr="0042206C" w:rsidRDefault="00D32614" w:rsidP="00D3261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654447" w:rsidRPr="0042206C" w:rsidRDefault="00AA49AC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Одним из важных полномочий органа местного самоуправления в соответствии с Федеральным законом Российской Федерации № 131-ФЗ «Об общих принципах организации местного самоуправления в Российской Федерации» является предупреждение ЧС</w:t>
      </w:r>
      <w:r w:rsidR="00D32614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обеспечение пожарной безопасности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="00654447" w:rsidRPr="0042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47" w:rsidRPr="0042206C" w:rsidRDefault="00D106D8" w:rsidP="0065444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hAnsi="Times New Roman" w:cs="Times New Roman"/>
          <w:sz w:val="28"/>
          <w:szCs w:val="28"/>
        </w:rPr>
        <w:t>С</w:t>
      </w:r>
      <w:r w:rsidR="00374950" w:rsidRPr="0042206C">
        <w:rPr>
          <w:rFonts w:ascii="Times New Roman" w:hAnsi="Times New Roman" w:cs="Times New Roman"/>
          <w:sz w:val="28"/>
          <w:szCs w:val="28"/>
        </w:rPr>
        <w:t>оставл</w:t>
      </w:r>
      <w:r w:rsidR="00654447" w:rsidRPr="0042206C">
        <w:rPr>
          <w:rFonts w:ascii="Times New Roman" w:hAnsi="Times New Roman" w:cs="Times New Roman"/>
          <w:sz w:val="28"/>
          <w:szCs w:val="28"/>
        </w:rPr>
        <w:t>ен график дежурства оперативных дежурных по Соколовскому сельскому поселению</w:t>
      </w:r>
      <w:proofErr w:type="gramStart"/>
      <w:r w:rsidR="00654447" w:rsidRPr="004220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4447" w:rsidRPr="0042206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54447" w:rsidRPr="0042206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54447" w:rsidRPr="0042206C">
        <w:rPr>
          <w:rFonts w:ascii="Times New Roman" w:hAnsi="Times New Roman" w:cs="Times New Roman"/>
          <w:sz w:val="28"/>
          <w:szCs w:val="28"/>
        </w:rPr>
        <w:t xml:space="preserve">а официальном сайте и информационных стендах администрации Соколовского сельского поселения размещаются информационные материалы о запрете выжигания сухой растительности, и мерах административной ответственности за указанное правонарушение, а также о порядке действий при обнаружении ландшафтных пожаров; </w:t>
      </w:r>
      <w:r w:rsidRPr="004220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4447" w:rsidRPr="0042206C">
        <w:rPr>
          <w:rFonts w:ascii="Times New Roman" w:hAnsi="Times New Roman" w:cs="Times New Roman"/>
          <w:sz w:val="28"/>
          <w:szCs w:val="28"/>
        </w:rPr>
        <w:t xml:space="preserve">- проводились комплексные тренировки, пожарно-тактические учения. </w:t>
      </w:r>
      <w:r w:rsidR="0065444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Для предупреждения противопожарной безопасности имеется трактор с бочкой, ДПК, состоящая из 8 человек, 4 ранцевых огнетушителя, плуг, </w:t>
      </w:r>
      <w:proofErr w:type="spellStart"/>
      <w:r w:rsidR="0065444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хлопуши</w:t>
      </w:r>
      <w:proofErr w:type="spellEnd"/>
      <w:r w:rsidR="0065444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водяная помпа. </w:t>
      </w:r>
    </w:p>
    <w:p w:rsidR="00654447" w:rsidRPr="0042206C" w:rsidRDefault="00654447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течение года для мониторинга пожарной обстановки оперативной мобильной группой проведено 26 рейдов. С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илами глав КФХ и руководителя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ООО ПЗ «Наша Родина» Ю.Б. Морозова проводилась опашка участков, наиболее подверженных пожарам, обустраивались защитные противопожарные полосы, исключающие возможность переброса огня на населенные пункты</w:t>
      </w:r>
      <w:r w:rsidRPr="004220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9AC" w:rsidRPr="0042206C" w:rsidRDefault="00654447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В рамках выполнения полномочий по организации и осуществлению мероприятий по защите населения и территории поселения от чрезвычайных ситуаций природного и техногенного характера проводились комплексные тренировки по оповещению населения с запуском </w:t>
      </w:r>
      <w:proofErr w:type="spellStart"/>
      <w:r w:rsidRPr="0042206C">
        <w:rPr>
          <w:rFonts w:ascii="Times New Roman" w:hAnsi="Times New Roman" w:cs="Times New Roman"/>
          <w:sz w:val="28"/>
          <w:szCs w:val="28"/>
        </w:rPr>
        <w:t>электрос</w:t>
      </w:r>
      <w:r w:rsidR="00374950" w:rsidRPr="0042206C">
        <w:rPr>
          <w:rFonts w:ascii="Times New Roman" w:hAnsi="Times New Roman" w:cs="Times New Roman"/>
          <w:sz w:val="28"/>
          <w:szCs w:val="28"/>
        </w:rPr>
        <w:t>е</w:t>
      </w:r>
      <w:r w:rsidRPr="0042206C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>, по оповещению населения с проверкой оборудования подачи звуковых сигналов и передачи речевой информации.</w:t>
      </w:r>
    </w:p>
    <w:p w:rsidR="0042185E" w:rsidRPr="0042206C" w:rsidRDefault="0042185E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E55BD" w:rsidRPr="0042206C" w:rsidRDefault="00654447" w:rsidP="0065444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Работа ТОС</w:t>
      </w:r>
    </w:p>
    <w:p w:rsidR="00654447" w:rsidRPr="0042206C" w:rsidRDefault="00654447" w:rsidP="00654447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32B69" w:rsidRPr="0042206C" w:rsidRDefault="00932B69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Немаловажная роль в работе органов местного самоуправления</w:t>
      </w:r>
      <w:r w:rsidR="00AC6F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отводится органам ТОС.</w:t>
      </w:r>
    </w:p>
    <w:p w:rsidR="00AC6F31" w:rsidRPr="0042206C" w:rsidRDefault="00AC6F31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подведомственной те</w:t>
      </w:r>
      <w:r w:rsidR="00B237D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ритории организовано 6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ТОСов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возглавляемых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квартальными, которые являются связующим звеном населением и властью. Сегодня администраторы по работе с населением решают вопросы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наведению и соблюдению санитарного порядка, благоустройству придомовых территорий, сохранению дорог и тротуаров. Проводят информационную работу во всех направлениях: участвуют в рейдовых мероприятиях по предупреждению чрезвычайных ситуаций, безопасности жизни и здоровья Соколовского сельского поселения.</w:t>
      </w:r>
    </w:p>
    <w:p w:rsidR="00AC6F31" w:rsidRPr="0042206C" w:rsidRDefault="00AC6F31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Достаточно болезненным вопросом является санитарный порядок, выявление несанкционированных свалок в лесополосах. Квартальными регулярно проводятся рейдовые мероприятия по устранению стихийных свалок. Особо хочется поблагодарить за работу руководителей ТОС: О.И. Тищенко, С.М. Якубову, Т.И. Викторову, Г.В. Молчанову.</w:t>
      </w:r>
    </w:p>
    <w:p w:rsidR="00D106D8" w:rsidRPr="0042206C" w:rsidRDefault="00D106D8" w:rsidP="00733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02" w:rsidRPr="0042206C" w:rsidRDefault="002C5768" w:rsidP="00733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П</w:t>
      </w:r>
      <w:r w:rsidR="00733202" w:rsidRPr="0042206C">
        <w:rPr>
          <w:rFonts w:ascii="Times New Roman" w:hAnsi="Times New Roman" w:cs="Times New Roman"/>
          <w:b/>
          <w:sz w:val="28"/>
          <w:szCs w:val="28"/>
        </w:rPr>
        <w:t>ротиводействие коррупции</w:t>
      </w:r>
    </w:p>
    <w:p w:rsidR="00733202" w:rsidRPr="0042206C" w:rsidRDefault="00733202" w:rsidP="007332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68" w:rsidRPr="0042206C" w:rsidRDefault="002C5768" w:rsidP="00D1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В рамках реализации противодействия коррупции на территории Соколовского сельского поселения была разработана система мер, направленная на устранение причин и условий, порождающих коррупцию, в органе местного самоуправления и в муниципальных учреждениях. </w:t>
      </w:r>
    </w:p>
    <w:p w:rsidR="002C5768" w:rsidRPr="0042206C" w:rsidRDefault="002C5768" w:rsidP="0073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всех проектов нормативных правовых актов проводится в установленные для неё сроки. Результаты антикоррупционной экспертизы проектов НПА отражаются в заключении, подготавливаемом по итогам правовой экспертизы проектов. В 2018 году проведена антикоррупционная экспертиза 58 проектов нормативных правовых актов. Все проекты НПА и принятые НПА направлялись в прокуратуру района. </w:t>
      </w:r>
    </w:p>
    <w:p w:rsidR="002C5768" w:rsidRPr="0042206C" w:rsidRDefault="002C5768" w:rsidP="00733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В настоящее время каждый гражданин – пользователь сети Интернет может ознакомиться с основными направлениями деятельности Администрации Соколовского сельского поселения, муниципальными правовыми актами, административными регламентами, программами, планами </w:t>
      </w:r>
      <w:r w:rsidRPr="0042206C">
        <w:rPr>
          <w:rFonts w:ascii="Times New Roman" w:hAnsi="Times New Roman" w:cs="Times New Roman"/>
          <w:sz w:val="28"/>
          <w:szCs w:val="28"/>
        </w:rPr>
        <w:lastRenderedPageBreak/>
        <w:t>работы, результатами проверок, отчетами Главы перед населением, информацией о конкурсах и другой полезной информацией. Также обеспечена возможность проведения общественной антикоррупционной экспертизы проектов нормативных правовых актов.</w:t>
      </w:r>
      <w:r w:rsidR="00D50113" w:rsidRPr="00422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D8" w:rsidRPr="0042206C" w:rsidRDefault="00D106D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Правопорядок 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2018 году на профилактическом учете территориальной комиссии  состояли 11 человек.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Из них: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-2 семья,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состоящие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учете в отделении ПДН ОМВД из которых одна семья в течение года была снята с учета;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-4 несовершеннолетних ребенка, из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которых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два ребенка в течение года были сняты с профилактического учета;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-5 ранее судимых, освободившихся из мест лишения свободы, состоящих на учете в ОМВД.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сравнении с 2017 годом произошло уменьшение на 12 человек.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 2018 году</w:t>
      </w:r>
      <w:r w:rsidRPr="0042206C">
        <w:rPr>
          <w:rFonts w:ascii="Times New Roman" w:hAnsi="Times New Roman" w:cs="Times New Roman"/>
          <w:sz w:val="28"/>
          <w:szCs w:val="28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проведено 9 заседаний территориальной комиссии по профилактике правонарушений при администрации Соколовского сельского поселения Гулькевичского района, на которые приглашались 11 человек, состоящих на учете и 6 семей находящихся в группе риска из которых одна семья была трудоустроена по рекомендации территориальной комиссии.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Членами Совета, в который входят педагоги, УУП ОМВД, социальный работник, работники администрации, учреждений культуры, депутаты, с каждым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из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приглашенных проводилась профилактическая беседа.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Жители поселения информированы о «телефоне доверия», по которому каждый гражданин может оказать помощь в содействии ОМВД России по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Гулькевичскому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району раскрытии преступлений, о готовящихся или имеющихся фактах совершения правонарушений в сфере незаконного оборота наркотических средств.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Одна из важных сторон общественной жизни поселения является взаимодействие с национальными и религиозными объединениями, мониторинг миграционных процессов в разрезе поселения и профилактика экстремизма.</w:t>
      </w:r>
    </w:p>
    <w:p w:rsidR="002C5768" w:rsidRPr="0042206C" w:rsidRDefault="002C5768" w:rsidP="002C57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 официальных сайтов протестантских деноминаций с целью выявления не зарегистрированных религиозных групп действующих на территории поселения, а так же мест собрания верующих. Новых культовых сооружений на территории Соколовского сельского поселения не выявлены.</w:t>
      </w:r>
    </w:p>
    <w:p w:rsidR="002C5768" w:rsidRPr="0042206C" w:rsidRDefault="002C5768" w:rsidP="00D50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мониторинга выявлены сведения о действующей по адресу: </w:t>
      </w:r>
      <w:r w:rsidRPr="0042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Соколовское, ул. Кирова, 73, м</w:t>
      </w: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естной религиозной организации Церковь Христиан Адвентистов Седьмого Дня.</w:t>
      </w:r>
      <w:r w:rsidR="00D50113" w:rsidRPr="00422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C5768" w:rsidRPr="0042206C" w:rsidRDefault="002C5768" w:rsidP="002C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религиозной группы «Управленческого центра Свидетелей Иеговы в России» не выявлена. </w:t>
      </w:r>
    </w:p>
    <w:p w:rsidR="002C5768" w:rsidRPr="0042206C" w:rsidRDefault="002C5768" w:rsidP="002C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Большая часть граждан посещает православный приход Свято-</w:t>
      </w:r>
      <w:proofErr w:type="spell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Крестовоздвиженского</w:t>
      </w:r>
      <w:proofErr w:type="spell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 расположенный по адресу: с. Соколовское ул. Рассветная, 7.</w:t>
      </w:r>
    </w:p>
    <w:p w:rsidR="002C5768" w:rsidRPr="0042206C" w:rsidRDefault="002C5768" w:rsidP="002C5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МКУ «СЦКС Соколовского сельского поселения Гулькевичского района» ведет работу клуб православной культуры «Зерно православия», а так же православный класс «</w:t>
      </w:r>
      <w:proofErr w:type="spell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Купелька</w:t>
      </w:r>
      <w:proofErr w:type="spell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работа которых направлена на укрепление духовно-нравственного </w:t>
      </w:r>
      <w:proofErr w:type="gram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взрослого населения, так и подрастающего поколения. 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Лидеров запрещенных экстремистских организаций не выявлено.</w:t>
      </w:r>
    </w:p>
    <w:p w:rsidR="002C1D05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Фактов межнациональной розни не зафиксировано.</w:t>
      </w:r>
    </w:p>
    <w:p w:rsidR="002C1D05" w:rsidRPr="0042206C" w:rsidRDefault="002C1D05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Работа антинаркотической направленности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2018 году еженедельно с мая по ноябрь администрация поселения, совместно с сотрудником полиции, казаками Соколовской казачьей дружины проводились совместные рейды по выявлению и уничтожению очагов дикорастущей конопли, о чем составляется акт и направляется секретарю антинаркотической комиссии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район.</w:t>
      </w: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Всего состоялось 26 рейдов, в ходе которых уничтожено 6749 кустов дикорастущей конопли.</w:t>
      </w: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Информация о профилактической работе по борьбе с наркоманией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неоднократно публиковалась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газете «В 24 часа!» и  каждую пятницу размещалась на официальном сайте поселения в сети «Интернет».</w:t>
      </w: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рамках противодействия наркомании среди молодежи на территории поселения проведено 44 мероприятия с охватом 776 человек. На мероприятиях в обязательном порядке ведётся показ видеороликов пропагандирующих здоровый образ жизни.</w:t>
      </w:r>
    </w:p>
    <w:p w:rsidR="00132B26" w:rsidRPr="0042206C" w:rsidRDefault="00132B26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Работа антинаркотической направленности в поселении ведется в строгом соответствии рекомендациям решений антинаркотической комиссии Краснодарского края и решений антинаркотической комиссии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район.</w:t>
      </w:r>
    </w:p>
    <w:p w:rsidR="002C5768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Молодёжная политика</w:t>
      </w: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Соколовского сельского поселения успешно продолжает свою деятельность «Молодежный патруль», члены которого включаются в график рейдовых мероприятий по исполнению Законов 1267-КЗ и 1539-КЗ.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Члены патруля участвуют в мероприятиях, пропагандирующих здоровый образ жизни.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рамках военно-патриотического воспитания молодежи в 2018 году в течени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года, каждую пятницу было несение Почётной  вахты Памяти на Посту №1.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2018 году на территории поселения были проведены акции: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- «Георгиевская лента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»-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количество собранных средств составило            4 132 тыс. руб. Средства были направлены на приобретение медицинского оборудования для клинического госпиталя, в котором поправляют здоровье ветераны ВОВ</w:t>
      </w:r>
    </w:p>
    <w:p w:rsidR="00BE391B" w:rsidRPr="0042206C" w:rsidRDefault="00BE391B" w:rsidP="00BE391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«Свеча памяти», приуроченная ко Дню Победы с участием работников администрации поселения, общественности, школьников МБОУ СОШ № 14, казаков, прихожан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Крес</w:t>
      </w:r>
      <w:r w:rsidR="007332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овоздвиженского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прихода, жителей поселения.</w:t>
      </w:r>
    </w:p>
    <w:p w:rsidR="00132B26" w:rsidRPr="0042206C" w:rsidRDefault="00BE391B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«Дорогами Славы», в 2018 году еженедельно участники клуба «Я волонтер» наводили санитарный порядок на территории обелиска  «Воинской Славы»  Соколовского с/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на заброшенных м</w:t>
      </w:r>
      <w:r w:rsidR="00733202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гилах участников ВОВ. </w:t>
      </w:r>
    </w:p>
    <w:p w:rsidR="00132B26" w:rsidRPr="0042206C" w:rsidRDefault="00BE391B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2018 года молодежь Соколовского сельского поселения организовывала однодневные походы, охват которых составил 135 человек в возрасте от 14 до 29 лет.</w:t>
      </w:r>
    </w:p>
    <w:p w:rsidR="00132B26" w:rsidRPr="0042206C" w:rsidRDefault="00BE391B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2018 года на территории Соколовского сельского поселения в рамках двухстороннего соглашения между ГКУ КК «Центр занятости населения </w:t>
      </w:r>
      <w:proofErr w:type="spellStart"/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Гулькевичский</w:t>
      </w:r>
      <w:proofErr w:type="spellEnd"/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администрацией Соколовского сельского поселения по программе «Временная занятость несовершеннолетних в возрасте от 14 до 18 лет в свободное от учебы время» было трудоустроено 10 человек.</w:t>
      </w:r>
    </w:p>
    <w:p w:rsidR="00BE391B" w:rsidRPr="0042206C" w:rsidRDefault="00BE391B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времени на территории поселения функционировали 4 дворовые площадки, которые посетило более 95 человек в возрасте от 14 до 29 лет.</w:t>
      </w:r>
    </w:p>
    <w:p w:rsidR="0042206C" w:rsidRPr="0042206C" w:rsidRDefault="0042206C" w:rsidP="00132B2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1D05" w:rsidRPr="0042206C" w:rsidRDefault="00132B26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О </w:t>
      </w:r>
      <w:r w:rsidR="002C1D05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воинской обязанности и военной службе</w:t>
      </w:r>
    </w:p>
    <w:p w:rsidR="002C1D05" w:rsidRPr="0042206C" w:rsidRDefault="002C1D05" w:rsidP="002C1D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5B5C5F" w:rsidRPr="0042206C" w:rsidRDefault="005B5C5F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Администрацией Соколовского сельского поселения реализуются полномочия по первичному воинскому учету. На воинском учете  состоят 1026 человек. Из них: </w:t>
      </w:r>
    </w:p>
    <w:p w:rsidR="005B5C5F" w:rsidRPr="0042206C" w:rsidRDefault="005B5C5F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офицеров-33 человек;</w:t>
      </w:r>
    </w:p>
    <w:p w:rsidR="005B5C5F" w:rsidRPr="0042206C" w:rsidRDefault="005B5C5F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солдат и сержантов-970 человек;</w:t>
      </w:r>
    </w:p>
    <w:p w:rsidR="002C1D05" w:rsidRPr="0042206C" w:rsidRDefault="005B5C5F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призывников-25 человек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Осуществляет первичный воинский учет          1 человек.</w:t>
      </w:r>
    </w:p>
    <w:p w:rsidR="005B5C5F" w:rsidRPr="0042206C" w:rsidRDefault="005B5C5F" w:rsidP="005B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По Соколовскому сельскому поселению подлежит постановке на первичный воинский учет юношей 2002 года рождения в количестве 25 человек.</w:t>
      </w:r>
    </w:p>
    <w:p w:rsidR="005B5C5F" w:rsidRPr="0042206C" w:rsidRDefault="005B5C5F" w:rsidP="005B5C5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Подготовительные мероприятия проведены в срок, юноши готовы к прохождению медицинской призывной комиссии.</w:t>
      </w:r>
    </w:p>
    <w:p w:rsidR="00435136" w:rsidRPr="0042206C" w:rsidRDefault="00435136" w:rsidP="005B5C5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</w:t>
      </w:r>
      <w:r w:rsidR="00733202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рхив</w:t>
      </w:r>
    </w:p>
    <w:p w:rsidR="002C5768" w:rsidRPr="0042206C" w:rsidRDefault="002C5768" w:rsidP="002C576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2C5768" w:rsidRPr="0042206C" w:rsidRDefault="002C5768" w:rsidP="002C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201</w:t>
      </w:r>
      <w:r w:rsidR="00435136" w:rsidRPr="0042206C">
        <w:rPr>
          <w:rFonts w:ascii="Times New Roman" w:hAnsi="Times New Roman" w:cs="Times New Roman"/>
          <w:sz w:val="28"/>
          <w:szCs w:val="28"/>
        </w:rPr>
        <w:t>8</w:t>
      </w:r>
      <w:r w:rsidRPr="0042206C">
        <w:rPr>
          <w:rFonts w:ascii="Times New Roman" w:hAnsi="Times New Roman" w:cs="Times New Roman"/>
          <w:sz w:val="28"/>
          <w:szCs w:val="28"/>
        </w:rPr>
        <w:t xml:space="preserve"> году продолжена работа по формированию архивного фонда администрации и Совета Соколовского сельского поселения Гулькевичского района за 201</w:t>
      </w:r>
      <w:r w:rsidR="00435136" w:rsidRPr="0042206C">
        <w:rPr>
          <w:rFonts w:ascii="Times New Roman" w:hAnsi="Times New Roman" w:cs="Times New Roman"/>
          <w:sz w:val="28"/>
          <w:szCs w:val="28"/>
        </w:rPr>
        <w:t>5</w:t>
      </w:r>
      <w:r w:rsidRPr="0042206C">
        <w:rPr>
          <w:rFonts w:ascii="Times New Roman" w:hAnsi="Times New Roman" w:cs="Times New Roman"/>
          <w:sz w:val="28"/>
          <w:szCs w:val="28"/>
        </w:rPr>
        <w:t xml:space="preserve"> год в соответствии с утвержденной описью дел постоянного хранения.</w:t>
      </w:r>
    </w:p>
    <w:p w:rsidR="002C5768" w:rsidRPr="0042206C" w:rsidRDefault="002C5768" w:rsidP="002C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ab/>
        <w:t>Сданы дела постоянного хранения за 201</w:t>
      </w:r>
      <w:r w:rsidR="00435136" w:rsidRPr="0042206C">
        <w:rPr>
          <w:rFonts w:ascii="Times New Roman" w:hAnsi="Times New Roman" w:cs="Times New Roman"/>
          <w:sz w:val="28"/>
          <w:szCs w:val="28"/>
        </w:rPr>
        <w:t>2</w:t>
      </w:r>
      <w:r w:rsidRPr="004220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C5768" w:rsidRPr="0042206C" w:rsidRDefault="002C5768" w:rsidP="002C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lastRenderedPageBreak/>
        <w:tab/>
        <w:t>Подготовлен и сдан паспорт архива.</w:t>
      </w:r>
    </w:p>
    <w:p w:rsidR="005D1A05" w:rsidRPr="0042206C" w:rsidRDefault="002C5768" w:rsidP="002C576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hAnsi="Times New Roman" w:cs="Times New Roman"/>
          <w:sz w:val="28"/>
          <w:szCs w:val="28"/>
        </w:rPr>
        <w:t>Утверждена номенклатура дел на 201</w:t>
      </w:r>
      <w:r w:rsidR="00435136" w:rsidRPr="0042206C">
        <w:rPr>
          <w:rFonts w:ascii="Times New Roman" w:hAnsi="Times New Roman" w:cs="Times New Roman"/>
          <w:sz w:val="28"/>
          <w:szCs w:val="28"/>
        </w:rPr>
        <w:t>9</w:t>
      </w:r>
      <w:r w:rsidRPr="0042206C">
        <w:rPr>
          <w:rFonts w:ascii="Times New Roman" w:hAnsi="Times New Roman" w:cs="Times New Roman"/>
          <w:sz w:val="28"/>
          <w:szCs w:val="28"/>
        </w:rPr>
        <w:t xml:space="preserve"> год</w:t>
      </w:r>
      <w:r w:rsidR="00435136" w:rsidRPr="0042206C">
        <w:rPr>
          <w:rFonts w:ascii="Times New Roman" w:hAnsi="Times New Roman" w:cs="Times New Roman"/>
          <w:sz w:val="28"/>
          <w:szCs w:val="28"/>
        </w:rPr>
        <w:t>.</w:t>
      </w:r>
    </w:p>
    <w:p w:rsidR="00172310" w:rsidRPr="0042206C" w:rsidRDefault="00172310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B2275" w:rsidRPr="0042206C" w:rsidRDefault="00932B69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Работа МКУ «Учреждение по обеспечению деятельности органов местного самоуправления и муниципальных учреждений </w:t>
      </w:r>
      <w:proofErr w:type="spellStart"/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Соколорвского</w:t>
      </w:r>
      <w:proofErr w:type="spellEnd"/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района»</w:t>
      </w:r>
    </w:p>
    <w:p w:rsidR="00932B69" w:rsidRPr="0042206C" w:rsidRDefault="00932B69" w:rsidP="00932B6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B616E7" w:rsidRPr="0042206C" w:rsidRDefault="003B2275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Соколовском сельском поселении на протяжении </w:t>
      </w:r>
      <w:r w:rsidR="00B616E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лет успешно работает МКУ по </w:t>
      </w:r>
      <w:r w:rsidR="00B04A9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благоустройству, основными вопросами которого является благоустройство, санитарное состояние территории поселения. </w:t>
      </w:r>
    </w:p>
    <w:p w:rsidR="00357DC8" w:rsidRPr="0042206C" w:rsidRDefault="0037365D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Безусловно, важным направлением деятельности МКУ с 2017 года является содержание котельной «Центральная» и обеспечение теплоснабжением 5 многоквартирных домов, </w:t>
      </w:r>
      <w:r w:rsidR="00374950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12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объектов социальной сферы Соколовского поселения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357DC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37365D" w:rsidRPr="0042206C" w:rsidRDefault="0037365D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Произведен ремонт электрооборудования котельной, заменены котлы, ведется текущий ремонт. </w:t>
      </w:r>
    </w:p>
    <w:p w:rsidR="0037365D" w:rsidRPr="0042206C" w:rsidRDefault="0037365D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весенне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–летний период с помощью технического оборудования МКУ, техники производится покос обочин дорог поселения,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грейдирование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улиц, вывоз веток с придомовых территорий. Производится потрав комаров, клещей в парковой аллее, побелка деревьев, мероприятия по благоустройству. В осенне-зимний период производится посыпка дорог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песко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-соляной смесью, отсыпка дорог гравием</w:t>
      </w:r>
      <w:r w:rsidR="00A816A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A816A6" w:rsidRPr="0042206C" w:rsidRDefault="00A816A6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Электриком, работающим в МКУ по договору, осуществлялась замена ламп уличного освещения в соответствии с утвержденным графиком.</w:t>
      </w:r>
    </w:p>
    <w:p w:rsidR="00CA67D2" w:rsidRPr="0042206C" w:rsidRDefault="00CA67D2" w:rsidP="00D83ACA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Культура</w:t>
      </w:r>
      <w:r w:rsidR="005D1A05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и работа с пожилым населением</w:t>
      </w:r>
    </w:p>
    <w:p w:rsidR="00E82D28" w:rsidRPr="0042206C" w:rsidRDefault="00E82D28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AA49AC" w:rsidRPr="0042206C" w:rsidRDefault="00AA49AC" w:rsidP="00AA49A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культуры «Сельская централизованная клубная система» действует на территории Соколовского сельского поселения.  </w:t>
      </w:r>
    </w:p>
    <w:p w:rsidR="00AA49AC" w:rsidRPr="0042206C" w:rsidRDefault="00AA49AC" w:rsidP="00AA49AC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4332C2" w:rsidRPr="004220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2206C">
        <w:rPr>
          <w:rFonts w:ascii="Times New Roman" w:hAnsi="Times New Roman" w:cs="Times New Roman"/>
          <w:spacing w:val="-5"/>
          <w:sz w:val="28"/>
          <w:szCs w:val="28"/>
        </w:rPr>
        <w:t xml:space="preserve">состав СЦКС </w:t>
      </w:r>
      <w:r w:rsidRPr="0042206C">
        <w:rPr>
          <w:rFonts w:ascii="Times New Roman" w:hAnsi="Times New Roman" w:cs="Times New Roman"/>
          <w:sz w:val="28"/>
          <w:szCs w:val="28"/>
        </w:rPr>
        <w:t>входят:</w:t>
      </w:r>
    </w:p>
    <w:p w:rsidR="00AA49AC" w:rsidRPr="0042206C" w:rsidRDefault="00AA49AC" w:rsidP="00AA49AC">
      <w:pPr>
        <w:pStyle w:val="aa"/>
        <w:widowControl w:val="0"/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Соколовский ДК</w:t>
      </w:r>
    </w:p>
    <w:p w:rsidR="00AA49AC" w:rsidRPr="0042206C" w:rsidRDefault="00AA49AC" w:rsidP="00AA49AC">
      <w:pPr>
        <w:pStyle w:val="aa"/>
        <w:widowControl w:val="0"/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pacing w:val="-7"/>
          <w:sz w:val="28"/>
          <w:szCs w:val="28"/>
        </w:rPr>
        <w:t>- клуб х.</w:t>
      </w:r>
      <w:r w:rsidR="004332C2" w:rsidRPr="004220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2206C">
        <w:rPr>
          <w:rFonts w:ascii="Times New Roman" w:hAnsi="Times New Roman" w:cs="Times New Roman"/>
          <w:spacing w:val="-7"/>
          <w:sz w:val="28"/>
          <w:szCs w:val="28"/>
        </w:rPr>
        <w:t>Машевский</w:t>
      </w:r>
      <w:proofErr w:type="spellEnd"/>
      <w:r w:rsidRPr="004220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AA49AC" w:rsidRPr="0042206C" w:rsidRDefault="00AA49AC" w:rsidP="00AA49AC">
      <w:pPr>
        <w:pStyle w:val="aa"/>
        <w:widowControl w:val="0"/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pacing w:val="-5"/>
          <w:sz w:val="28"/>
          <w:szCs w:val="28"/>
        </w:rPr>
        <w:t>- клуб х.</w:t>
      </w:r>
      <w:r w:rsidR="004332C2" w:rsidRPr="004220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2206C">
        <w:rPr>
          <w:rFonts w:ascii="Times New Roman" w:hAnsi="Times New Roman" w:cs="Times New Roman"/>
          <w:spacing w:val="-5"/>
          <w:sz w:val="28"/>
          <w:szCs w:val="28"/>
        </w:rPr>
        <w:t>Новопавловский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9AC" w:rsidRPr="0042206C" w:rsidRDefault="00AA49AC" w:rsidP="00AA49AC">
      <w:pPr>
        <w:pStyle w:val="aa"/>
        <w:widowControl w:val="0"/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- Соколовская центральная библиотека </w:t>
      </w:r>
    </w:p>
    <w:p w:rsidR="00AA49AC" w:rsidRPr="0042206C" w:rsidRDefault="00AA49AC" w:rsidP="00AA49AC">
      <w:pPr>
        <w:pStyle w:val="aa"/>
        <w:widowControl w:val="0"/>
        <w:autoSpaceDE w:val="0"/>
        <w:autoSpaceDN w:val="0"/>
        <w:adjustRightInd w:val="0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- Алексеевская сельская библиотека     </w:t>
      </w:r>
    </w:p>
    <w:p w:rsidR="00AA49AC" w:rsidRPr="0042206C" w:rsidRDefault="00AA49AC" w:rsidP="00AA49AC">
      <w:pPr>
        <w:pStyle w:val="aa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     - Новопавловская сельская библиотека </w:t>
      </w:r>
    </w:p>
    <w:p w:rsidR="00AA49AC" w:rsidRPr="0042206C" w:rsidRDefault="00AA49AC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Работа клубных учреждений финансируется из бюджета сельского поселения, за счет сре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дств сп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онсоров-ООО ПЗ «Наша Родина», фермеров, частных предпринимателей; транспорт выделяет также администрация МБОУ СОШ №14 и МКУК «РОМЦ». </w:t>
      </w:r>
    </w:p>
    <w:p w:rsidR="00AA49AC" w:rsidRPr="0042206C" w:rsidRDefault="00AA49AC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Учреждения культуры активно сотрудничают с организациями, расположенными на территории Соколовского поселения.</w:t>
      </w:r>
    </w:p>
    <w:p w:rsidR="00AA49AC" w:rsidRPr="0042206C" w:rsidRDefault="00AA49AC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Всю культурно-массовую работу курирует администрация поселения, депутаты Совета поселения.</w:t>
      </w:r>
    </w:p>
    <w:p w:rsidR="00AA49AC" w:rsidRPr="0042206C" w:rsidRDefault="00AA49AC" w:rsidP="00A816A6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Style w:val="FontStyle40"/>
          <w:rFonts w:eastAsiaTheme="majorEastAsi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Совместно с МБОУ СОШ №14 созданы и на протяжении многих лет</w:t>
      </w:r>
      <w:r w:rsidR="00A816A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работают клубные объединения, клубы по интересам, проводятся мероприятия для детей и молодежи. Был широко отпразднован </w:t>
      </w:r>
      <w:r w:rsidR="00374950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90</w:t>
      </w:r>
      <w:r w:rsidR="00A816A6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-летний юбилей школы.  </w:t>
      </w:r>
    </w:p>
    <w:p w:rsidR="00AA49AC" w:rsidRPr="0042206C" w:rsidRDefault="00A816A6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Регулярно проводятся</w:t>
      </w:r>
      <w:r w:rsidR="006F04B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тематические мероприятия и </w:t>
      </w:r>
      <w:proofErr w:type="spellStart"/>
      <w:r w:rsidR="006F04B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киноакции</w:t>
      </w:r>
      <w:proofErr w:type="spellEnd"/>
      <w:r w:rsidR="006F04B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рамках программы «Кино против наркотиков», каждую субботу и в празднич</w:t>
      </w:r>
      <w:r w:rsidR="006F02F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</w:t>
      </w:r>
      <w:r w:rsidR="006F04B7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ые дни проходят танцевальные вечера, дискотеки.</w:t>
      </w:r>
    </w:p>
    <w:p w:rsidR="006F04B7" w:rsidRPr="0042206C" w:rsidRDefault="006F04B7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Всего  совместно с администрацией МБОУ СОШ № 14 в 2018 году было проведено 83 мероприятия, на которых присутствовало 6882 человека. (2017 году-74 мероприятия, число присутствующих-6304 человека).</w:t>
      </w:r>
    </w:p>
    <w:p w:rsidR="006F04B7" w:rsidRPr="0042206C" w:rsidRDefault="006F04B7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Совместно с МБДОУ № 39 был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создани</w:t>
      </w:r>
      <w:r w:rsidR="006F02F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активно действует клуб «Дошколята», в рамках которого ежемесячно проводились мероприятия.</w:t>
      </w:r>
    </w:p>
    <w:p w:rsidR="006F04B7" w:rsidRPr="0042206C" w:rsidRDefault="006F04B7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Воспитатели и воспитанники детского сада прин</w:t>
      </w:r>
      <w:r w:rsidR="006F02F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мали активное участие</w:t>
      </w:r>
      <w:r w:rsidR="006F02F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клубных мероприятиях:</w:t>
      </w:r>
    </w:p>
    <w:p w:rsidR="006F04B7" w:rsidRPr="0042206C" w:rsidRDefault="006F04B7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6F02F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выставках декоративно-прикладного искусства «Рождественское чудо», «Диво дивное», «Волшебный сад»;</w:t>
      </w:r>
    </w:p>
    <w:p w:rsidR="006F02FB" w:rsidRPr="0042206C" w:rsidRDefault="006F02FB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в праздничных программах «Пусть лето звонкое смеется», «Любовью материнской мы согреты», «Приходите в наш клуб, наши двери открыты». Проведено 13 мероприятий.</w:t>
      </w:r>
    </w:p>
    <w:p w:rsidR="006F02FB" w:rsidRPr="0042206C" w:rsidRDefault="006F02FB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Успешно продолжается совместная работа с администрацией спортивной школы «Сокол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»-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действует любительское объединение  «Спорт и отдых».</w:t>
      </w:r>
    </w:p>
    <w:p w:rsidR="006F02FB" w:rsidRPr="0042206C" w:rsidRDefault="006F02FB" w:rsidP="00AA49A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летний период работа на спортивно-игровых площадках поселения проводилась в тесном контакте с тренерами МБУ СШ «Сокол». Всего за 2018 год проведено 192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спортивных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ме</w:t>
      </w:r>
      <w:r w:rsidR="005A206E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оприятия с охватом 5402 человека.</w:t>
      </w:r>
    </w:p>
    <w:p w:rsidR="00E77810" w:rsidRPr="0042206C" w:rsidRDefault="005A206E" w:rsidP="00E77810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В 2018 году было продолжено сотрудничество со священнослужителями </w:t>
      </w:r>
      <w:proofErr w:type="spellStart"/>
      <w:r w:rsidRPr="0042206C">
        <w:rPr>
          <w:rFonts w:ascii="Times New Roman" w:eastAsia="Calibri" w:hAnsi="Times New Roman" w:cs="Times New Roman"/>
          <w:sz w:val="28"/>
          <w:szCs w:val="28"/>
        </w:rPr>
        <w:t>Крестовоздвиженского</w:t>
      </w:r>
      <w:proofErr w:type="spellEnd"/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храма с. Соколовского и казаками ХКО «Соколовское».</w:t>
      </w:r>
    </w:p>
    <w:p w:rsidR="005D1A05" w:rsidRPr="0042206C" w:rsidRDefault="005A206E" w:rsidP="00E77810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Совместно с инокиней храма м. Ольгой (мальковой) был создан и на протяжении 2018 года работал семейный клуб по пропаганде духовности, изучению истории православия «Зерно православия». Всего со священнослужителями  было проведено 22 мероприятия с охватом1576 человек.</w:t>
      </w:r>
    </w:p>
    <w:p w:rsidR="005A206E" w:rsidRPr="0042206C" w:rsidRDefault="005A206E" w:rsidP="00E77810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Неизменны</w:t>
      </w:r>
      <w:r w:rsidR="00594A9C" w:rsidRPr="0042206C">
        <w:rPr>
          <w:rFonts w:ascii="Times New Roman" w:eastAsia="Calibri" w:hAnsi="Times New Roman" w:cs="Times New Roman"/>
          <w:sz w:val="28"/>
          <w:szCs w:val="28"/>
        </w:rPr>
        <w:t>ми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594A9C" w:rsidRPr="0042206C">
        <w:rPr>
          <w:rFonts w:ascii="Times New Roman" w:eastAsia="Calibri" w:hAnsi="Times New Roman" w:cs="Times New Roman"/>
          <w:sz w:val="28"/>
          <w:szCs w:val="28"/>
        </w:rPr>
        <w:t>ами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всех крупных мероприятий в Соколовском сельском поселении в 2018 году были казаки-День села, День района, хуторские пр</w:t>
      </w:r>
      <w:r w:rsidR="00594A9C" w:rsidRPr="0042206C">
        <w:rPr>
          <w:rFonts w:ascii="Times New Roman" w:eastAsia="Calibri" w:hAnsi="Times New Roman" w:cs="Times New Roman"/>
          <w:sz w:val="28"/>
          <w:szCs w:val="28"/>
        </w:rPr>
        <w:t>а</w:t>
      </w:r>
      <w:r w:rsidRPr="0042206C">
        <w:rPr>
          <w:rFonts w:ascii="Times New Roman" w:eastAsia="Calibri" w:hAnsi="Times New Roman" w:cs="Times New Roman"/>
          <w:sz w:val="28"/>
          <w:szCs w:val="28"/>
        </w:rPr>
        <w:t>здники</w:t>
      </w:r>
      <w:proofErr w:type="gramStart"/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A9C" w:rsidRPr="0042206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94A9C" w:rsidRPr="0042206C">
        <w:rPr>
          <w:rFonts w:ascii="Times New Roman" w:eastAsia="Calibri" w:hAnsi="Times New Roman" w:cs="Times New Roman"/>
          <w:sz w:val="28"/>
          <w:szCs w:val="28"/>
        </w:rPr>
        <w:t xml:space="preserve"> военно-спортивная игра «Казачата-бравые ребята», конкурс стихов об Афганистане «Живая память» и др. По инициативе Соколовского ДК, МБОУ СОШ № 14 и ХКО «Соколовское» с 2017 года  действует патриотический клуб «Казачата».</w:t>
      </w:r>
    </w:p>
    <w:p w:rsidR="00594A9C" w:rsidRPr="0042206C" w:rsidRDefault="00594A9C" w:rsidP="00E77810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Казаки осуществляют охрану учреждений культуры поселения во время культурно-массовых мероприятий, дежурят в вечернее время в выходные и праздничные дни.</w:t>
      </w:r>
    </w:p>
    <w:p w:rsidR="00875A53" w:rsidRPr="0042206C" w:rsidRDefault="00594A9C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Работа с пожилым населением проводится совместно с Советом ветеранов, депутатским корпусом поселения. В с. Соколовском и х. Алексеевский действуют клубы «Ветеран», в х.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Новопавловски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«Сударушка».</w:t>
      </w:r>
    </w:p>
    <w:p w:rsidR="00594A9C" w:rsidRPr="0042206C" w:rsidRDefault="00594A9C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Осуществляет концертную деятельность народный хор «Веселянка» под руководством С.П. Литвиновой. Большая работа проводится для пожилого 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населения по месту жительства: праздники улиц, поздравления ветеранов труда, тружеников тыла</w:t>
      </w:r>
      <w:r w:rsidR="005A2D13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детей военных лет.</w:t>
      </w:r>
    </w:p>
    <w:p w:rsidR="005A2D13" w:rsidRPr="0042206C" w:rsidRDefault="005A2D13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Два творческих коллектива Соколовского ДК имеют высокие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звания-народный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самодеятельный коллектив-хор ветеранов «Веселянки» и образцовый художественный коллектив-агитбригада «Соколята», которые в очередной раз их подтвердили в 2018 году.</w:t>
      </w:r>
    </w:p>
    <w:p w:rsidR="005A2D13" w:rsidRPr="0042206C" w:rsidRDefault="005A2D13" w:rsidP="005D1A05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2018 году прошли 9 крупных массовых мероприятий во всех населенных пунктах поселения.</w:t>
      </w: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Спорт</w:t>
      </w: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D2A18" w:rsidRPr="0042206C" w:rsidRDefault="009D2A18" w:rsidP="009D2A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Соколовского сельского поселения работает 9 работников физической культуры и спорта, из них 1 в структуре Соколовского с/п. Систематически спортом занимаются 45</w:t>
      </w:r>
      <w:r w:rsidR="00B237D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человек</w:t>
      </w:r>
      <w:r w:rsidR="00B237D9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D2A18" w:rsidRPr="0042206C" w:rsidRDefault="009D2A18" w:rsidP="009D2A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базе МБОУ СОШ №14 работают квалифицированные тренеры МБУ СШ «Сокол» МО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по волейболу, футболу, баскетболу, вольной борьбе, гиревому спорту и художественной гимнастике, самбо. Тренеры-общественники ведут занятия для взрослого населения по футболу, волейболу, настольному теннису, бадминтону. В Соколовском ДК работает фитнес-клуб.</w:t>
      </w:r>
    </w:p>
    <w:p w:rsidR="009D2A18" w:rsidRPr="0042206C" w:rsidRDefault="009D2A18" w:rsidP="009D2A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Из бюджета Соколовского с/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 спортивно-массовую работу выделено  в 2018г – 80000 рублей, в 2019г. - 30000 рублей. Этот показатель является наименьшим в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Гулькевичском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районе.  </w:t>
      </w:r>
    </w:p>
    <w:p w:rsidR="009D2A18" w:rsidRPr="0042206C" w:rsidRDefault="009D2A18" w:rsidP="009D2A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 2018года за счет сре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дств кр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аевого и районного бюджета идет капитальный ремонт СК «Молодость». После проведения капитального ремонта число занимающихся увеличится в два раза за счет работы двух бассейнов.</w:t>
      </w:r>
    </w:p>
    <w:p w:rsidR="009D2A18" w:rsidRPr="0042206C" w:rsidRDefault="009D2A18" w:rsidP="009D2A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Соколовские спортсмены продолжают свои победные выступления в соревнованиях местного, районного, краевого и федерального уровня.</w:t>
      </w:r>
    </w:p>
    <w:p w:rsidR="009D2A18" w:rsidRPr="0042206C" w:rsidRDefault="009D2A18" w:rsidP="009D2A18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спартакиаде МО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из 45 видов спорта наши спортсмены участвуют в 40 видах и вот уже 9 лет удерживают первую позицию.</w:t>
      </w:r>
    </w:p>
    <w:p w:rsidR="00E82D28" w:rsidRPr="0042206C" w:rsidRDefault="009D2A18" w:rsidP="009D2A18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Ведется работа по развитию адаптивной физической культуре. </w:t>
      </w:r>
      <w:r w:rsidR="002C5768"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66326E" w:rsidRPr="0042206C" w:rsidRDefault="0066326E" w:rsidP="00A55ADB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326E" w:rsidRPr="0042206C" w:rsidRDefault="0066326E" w:rsidP="0066326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Работа Совета депутатов Соколовского </w:t>
      </w:r>
    </w:p>
    <w:p w:rsidR="0066326E" w:rsidRPr="0042206C" w:rsidRDefault="0066326E" w:rsidP="0066326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сельского поселения Гулькевичского района</w:t>
      </w:r>
    </w:p>
    <w:p w:rsidR="0066326E" w:rsidRPr="0042206C" w:rsidRDefault="0066326E" w:rsidP="0066326E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82D28" w:rsidRPr="0042206C" w:rsidRDefault="00A55ADB" w:rsidP="00A55ADB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82D2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Проведено </w:t>
      </w:r>
      <w:r w:rsidR="00DB4B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66326E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="00E82D2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сессий Совета Соколовского сельского поселени</w:t>
      </w:r>
      <w:proofErr w:type="gramStart"/>
      <w:r w:rsidR="00E82D2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я-</w:t>
      </w:r>
      <w:proofErr w:type="gramEnd"/>
      <w:r w:rsidR="00E82D2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принято решени</w:t>
      </w:r>
      <w:r w:rsidR="00DB4B31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й</w:t>
      </w:r>
      <w:r w:rsidR="00E82D28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Совета Соколовского сельского поселения.</w:t>
      </w:r>
    </w:p>
    <w:p w:rsidR="00E82D28" w:rsidRPr="0042206C" w:rsidRDefault="005C118E" w:rsidP="0042206C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>В Совете Соколовского сельского поселения 1</w:t>
      </w:r>
      <w:r w:rsidR="0066326E" w:rsidRPr="0042206C">
        <w:rPr>
          <w:rFonts w:ascii="Times New Roman" w:eastAsia="Calibri" w:hAnsi="Times New Roman" w:cs="Times New Roman"/>
          <w:sz w:val="28"/>
          <w:szCs w:val="28"/>
        </w:rPr>
        <w:t>3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 депутатов, из них 1</w:t>
      </w:r>
      <w:r w:rsidR="0066326E" w:rsidRPr="0042206C">
        <w:rPr>
          <w:rFonts w:ascii="Times New Roman" w:eastAsia="Calibri" w:hAnsi="Times New Roman" w:cs="Times New Roman"/>
          <w:sz w:val="28"/>
          <w:szCs w:val="28"/>
        </w:rPr>
        <w:t>2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 сторонников партии «ЕДИНАЯ РОССИЯ».</w:t>
      </w:r>
      <w:r w:rsidR="00E82D28" w:rsidRPr="00422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3аконом от 06.10.2003 года №131 – ФЗ «Об общих принципах организации местного самоуправления в Российской Федерации» и на основании регламента Совета Соколовского сельского поселения в Совете поселения </w:t>
      </w:r>
      <w:r w:rsidR="0066326E" w:rsidRPr="0042206C">
        <w:rPr>
          <w:rFonts w:ascii="Times New Roman" w:eastAsia="Calibri" w:hAnsi="Times New Roman" w:cs="Times New Roman"/>
          <w:sz w:val="28"/>
          <w:szCs w:val="28"/>
        </w:rPr>
        <w:t>продолжает свою работу фрак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t xml:space="preserve">ция Всероссийской политической партии «ЕДИНАЯ РОССИЯ». Руководителем фракции Партии «ЕДИНАЯ РОССИЯ» является </w:t>
      </w:r>
      <w:r w:rsidR="00E82D28" w:rsidRPr="0042206C">
        <w:rPr>
          <w:rFonts w:ascii="Times New Roman" w:eastAsia="Calibri" w:hAnsi="Times New Roman" w:cs="Times New Roman"/>
          <w:sz w:val="28"/>
          <w:szCs w:val="28"/>
        </w:rPr>
        <w:lastRenderedPageBreak/>
        <w:t>Бобров А.А.</w:t>
      </w:r>
    </w:p>
    <w:p w:rsidR="000C30E6" w:rsidRPr="0042206C" w:rsidRDefault="00E82D28" w:rsidP="000C30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фракция собиралась </w:t>
      </w:r>
      <w:r w:rsidR="001802D5" w:rsidRPr="0042206C">
        <w:rPr>
          <w:rFonts w:ascii="Times New Roman" w:eastAsia="Calibri" w:hAnsi="Times New Roman" w:cs="Times New Roman"/>
          <w:sz w:val="28"/>
          <w:szCs w:val="28"/>
        </w:rPr>
        <w:t>4</w:t>
      </w: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раза. На собраниях фракции рассмотрен</w:t>
      </w:r>
      <w:r w:rsidR="0066326E" w:rsidRPr="0042206C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5A2D13" w:rsidRPr="0042206C">
        <w:rPr>
          <w:rFonts w:ascii="Times New Roman" w:eastAsia="Calibri" w:hAnsi="Times New Roman" w:cs="Times New Roman"/>
          <w:sz w:val="28"/>
          <w:szCs w:val="28"/>
        </w:rPr>
        <w:t xml:space="preserve">следующие вопросы: </w:t>
      </w:r>
    </w:p>
    <w:p w:rsidR="000C30E6" w:rsidRPr="0042206C" w:rsidRDefault="000C30E6" w:rsidP="000C30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1.</w:t>
      </w:r>
      <w:r w:rsidR="005A2D13" w:rsidRPr="00422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работы первичных отделений № 11-63-11-67 на 2018 год.</w:t>
      </w:r>
    </w:p>
    <w:p w:rsidR="000C30E6" w:rsidRPr="0042206C" w:rsidRDefault="000C30E6" w:rsidP="000C30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 плане работы ревизоров первичных отделений № 11-63 -11-67 на   2018 год.</w:t>
      </w:r>
    </w:p>
    <w:p w:rsidR="000C30E6" w:rsidRPr="0042206C" w:rsidRDefault="0042206C" w:rsidP="000C30E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сборе членских взносов.</w:t>
      </w:r>
      <w:r w:rsidR="005A2D13" w:rsidRPr="00422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30E6" w:rsidRPr="0042206C" w:rsidRDefault="0042206C" w:rsidP="000C30E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30E6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избрании делегатов от первичного отделения на Конференцию местного отделения Партии «</w:t>
      </w:r>
      <w:r w:rsidR="000C30E6" w:rsidRPr="0042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ЕДИНАЯ РОССИЯ</w:t>
      </w:r>
      <w:r w:rsidR="000C30E6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C30E6" w:rsidRPr="0042206C" w:rsidRDefault="0042206C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30E6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 задачах первичных отделений Партии по привлечению к партийной работе новых мотивированных сторонников и членов Партии». </w:t>
      </w:r>
    </w:p>
    <w:p w:rsidR="000C30E6" w:rsidRPr="0042206C" w:rsidRDefault="0042206C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30E6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30E6"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участии членов Партии, состоящих на учете в первичном отделении         № 11-67 в мероприятиях, посвященных празднованию Дня труда и 73-й годовщины Победы в Великой Отечественной войне 1941-1945 годов.</w:t>
      </w:r>
    </w:p>
    <w:p w:rsidR="000C30E6" w:rsidRPr="0042206C" w:rsidRDefault="0042206C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30E6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0C30E6"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участии членов Партии, состоящих на учете в первичном отделении   № 11-63-11-67 в мероприятиях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 Дню защиты детей и Дню России.</w:t>
      </w:r>
    </w:p>
    <w:p w:rsidR="000C30E6" w:rsidRPr="0042206C" w:rsidRDefault="0042206C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30E6"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участии членов Партии, состоящих на учете в первичном отделении № 11-63-11-67  в мероприятиях, посвященных празднованию Дня молодежи.</w:t>
      </w:r>
    </w:p>
    <w:p w:rsidR="000C30E6" w:rsidRPr="0042206C" w:rsidRDefault="0042206C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проведен</w:t>
      </w:r>
      <w:proofErr w:type="gramStart"/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членов Партии </w:t>
      </w:r>
      <w:r w:rsidR="000C30E6"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«ЕДИНАЯ РОССИЯ» 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первичном  отделении Партии.</w:t>
      </w:r>
    </w:p>
    <w:p w:rsidR="000C30E6" w:rsidRPr="0042206C" w:rsidRDefault="0042206C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30E6"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отчете Секретарей </w:t>
      </w:r>
      <w:proofErr w:type="gramStart"/>
      <w:r w:rsidR="000C30E6"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0C30E6"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деятельности первичных отделений № 11-63-11-67.</w:t>
      </w:r>
    </w:p>
    <w:p w:rsidR="000C30E6" w:rsidRPr="0042206C" w:rsidRDefault="0042206C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0C30E6"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 отчете Ревизоров первичных отделений № 11-63-11-67.</w:t>
      </w:r>
    </w:p>
    <w:p w:rsidR="000C30E6" w:rsidRPr="0042206C" w:rsidRDefault="000C30E6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06C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 избрании делегатов от первичн</w:t>
      </w:r>
      <w:r w:rsidR="003B5C3B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</w:t>
      </w:r>
      <w:r w:rsidR="003B5C3B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Конференцию местного отделения Партии </w:t>
      </w:r>
      <w:r w:rsidRPr="00422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«ЕДИНАЯ РОССИЯ»;</w:t>
      </w:r>
    </w:p>
    <w:p w:rsidR="003B5C3B" w:rsidRPr="0042206C" w:rsidRDefault="003B5C3B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06C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30E6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задачах первичных отделений Партии по привлечению к партийной работе новых мотивированных сторонников и членов Партии».</w:t>
      </w:r>
    </w:p>
    <w:p w:rsidR="000C30E6" w:rsidRPr="0042206C" w:rsidRDefault="003B5C3B" w:rsidP="00733202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2206C"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подведении итогов работы 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0C30E6"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Всероссийской политической партии </w:t>
      </w:r>
      <w:r w:rsidR="000C30E6"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4B31" w:rsidRPr="0042206C" w:rsidRDefault="00DB4B31" w:rsidP="00A55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В Совет поселения входит 3 молодых депутата, которые участвуют в заседаниях Совета молодых депутатов муниципального образования </w:t>
      </w:r>
      <w:proofErr w:type="spellStart"/>
      <w:r w:rsidRPr="0042206C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район, входят в состав комиссий Совета молодых депутатов, присутствуют на отчетных собраниях Совета молодых депутатов Краснодарского края, ведут приемы граждан, оказывают содействие в решение вопросов местного значения.</w:t>
      </w:r>
    </w:p>
    <w:p w:rsidR="003B5C3B" w:rsidRPr="0042206C" w:rsidRDefault="001955A4" w:rsidP="00A55A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Стали традиционные встречи в МБОУ СОШ № 14 представителей администрации поселения и молодых депутатов в канун Дня местного </w:t>
      </w:r>
      <w:proofErr w:type="gramStart"/>
      <w:r w:rsidRPr="0042206C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Pr="0042206C">
        <w:rPr>
          <w:rFonts w:ascii="Times New Roman" w:eastAsia="Calibri" w:hAnsi="Times New Roman" w:cs="Times New Roman"/>
          <w:sz w:val="28"/>
          <w:szCs w:val="28"/>
        </w:rPr>
        <w:t xml:space="preserve"> в ходе которых ребята знакомятся со структурой администрации, работой Совета депутатов, полномочиями в решении вопросов местного самоуправления.</w:t>
      </w:r>
      <w:r w:rsidR="00EB2402" w:rsidRPr="00422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402" w:rsidRPr="0042206C">
        <w:rPr>
          <w:rFonts w:ascii="Times New Roman" w:eastAsia="Calibri" w:hAnsi="Times New Roman" w:cs="Times New Roman"/>
          <w:b/>
          <w:sz w:val="28"/>
          <w:szCs w:val="28"/>
        </w:rPr>
        <w:t xml:space="preserve">Выражаем благодарность за содействие директору МБОУ СОШ № 14 О.В. </w:t>
      </w:r>
      <w:proofErr w:type="spellStart"/>
      <w:r w:rsidR="00EB2402" w:rsidRPr="0042206C">
        <w:rPr>
          <w:rFonts w:ascii="Times New Roman" w:eastAsia="Calibri" w:hAnsi="Times New Roman" w:cs="Times New Roman"/>
          <w:b/>
          <w:sz w:val="28"/>
          <w:szCs w:val="28"/>
        </w:rPr>
        <w:t>Чубан</w:t>
      </w:r>
      <w:proofErr w:type="spellEnd"/>
      <w:r w:rsidR="00EB2402" w:rsidRPr="0042206C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1B1D09" w:rsidRPr="0042206C" w:rsidRDefault="00875A53" w:rsidP="005A2D1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206C" w:rsidRPr="0042206C" w:rsidRDefault="0042206C" w:rsidP="005A2D1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75A53" w:rsidRPr="0042206C" w:rsidRDefault="00875A53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Заключение</w:t>
      </w:r>
    </w:p>
    <w:p w:rsidR="00733202" w:rsidRPr="0042206C" w:rsidRDefault="00733202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75A53" w:rsidRPr="0042206C" w:rsidRDefault="003B5C3B" w:rsidP="00875A53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Все задачи, с которыми нам удалось справиться в отчетном году, решены при  самом непосредственном вашем участии, благодаря нашей совместной работе с администрацией  и депутатским корпусом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район, главой муниципального образования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 А.А.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Шишикиным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руководителями предприятий, организаций, предпринимателями, трудовыми </w:t>
      </w:r>
      <w:proofErr w:type="spell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коллаективами</w:t>
      </w:r>
      <w:proofErr w:type="spell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руководителями ТОС </w:t>
      </w:r>
      <w:proofErr w:type="gramStart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конечно же односельчан.</w:t>
      </w:r>
    </w:p>
    <w:p w:rsidR="003B5C3B" w:rsidRPr="0042206C" w:rsidRDefault="003B5C3B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Спасибо вам за работу! Пусть добрый трудовой настрой всех жителей Соколовского сельского поселения послужит залогом позитивных времен, которые сегодня происходят в социально-экономической жизни нашего поселения, хотя и остаются воп</w:t>
      </w:r>
      <w:r w:rsidR="00BE391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</w:t>
      </w: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осы, требующие особого внимания: это спил аварийных деревьев, ремонт дорог, благоустройство, несанкционированные свалки</w:t>
      </w:r>
      <w:r w:rsidR="00BE391B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Все они взяты на контроль до полного исполнения.</w:t>
      </w:r>
    </w:p>
    <w:p w:rsidR="00AE3A88" w:rsidRPr="0042206C" w:rsidRDefault="003B5C3B" w:rsidP="00874AD4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</w:t>
      </w:r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 протяжении многих лет активную помощь в решении вопросов местного самоуправления оказывают депутаты Совета муниципального образования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Гулькевичский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район: Ф.В.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Эртель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А.В.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Горовцов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В.И. Ильин, предприниматели Соколовского поселения: Л.Н.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Шестирко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Д.Н.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Шестирко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В.А.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Гуцманюк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Н.И. Мельникова, Л.Н. Ершова, Н.А. </w:t>
      </w:r>
      <w:proofErr w:type="spell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Кулыгин</w:t>
      </w:r>
      <w:proofErr w:type="spellEnd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О.В. </w:t>
      </w:r>
      <w:proofErr w:type="gramStart"/>
      <w:r w:rsidR="002573CA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Персидский</w:t>
      </w:r>
      <w:proofErr w:type="gramEnd"/>
      <w:r w:rsidR="008476CE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А.Ю. Пеньков, Н.А. </w:t>
      </w:r>
      <w:proofErr w:type="spellStart"/>
      <w:r w:rsidR="008476CE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Костричев</w:t>
      </w:r>
      <w:proofErr w:type="spellEnd"/>
      <w:r w:rsidR="00A30DEC"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3B5C3B" w:rsidRPr="0042206C" w:rsidRDefault="003B5C3B" w:rsidP="003B5C3B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42206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:rsidR="00B64370" w:rsidRPr="0042206C" w:rsidRDefault="00B64370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4370" w:rsidRPr="0042206C" w:rsidSect="00BD032E"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45" w:rsidRDefault="00A87245">
      <w:pPr>
        <w:spacing w:after="0" w:line="240" w:lineRule="auto"/>
      </w:pPr>
      <w:r>
        <w:separator/>
      </w:r>
    </w:p>
  </w:endnote>
  <w:endnote w:type="continuationSeparator" w:id="0">
    <w:p w:rsidR="00A87245" w:rsidRDefault="00A8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45" w:rsidRDefault="00A87245">
      <w:pPr>
        <w:spacing w:after="0" w:line="240" w:lineRule="auto"/>
      </w:pPr>
      <w:r>
        <w:separator/>
      </w:r>
    </w:p>
  </w:footnote>
  <w:footnote w:type="continuationSeparator" w:id="0">
    <w:p w:rsidR="00A87245" w:rsidRDefault="00A8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5668"/>
      <w:docPartObj>
        <w:docPartGallery w:val="Page Numbers (Top of Page)"/>
        <w:docPartUnique/>
      </w:docPartObj>
    </w:sdtPr>
    <w:sdtEndPr/>
    <w:sdtContent>
      <w:p w:rsidR="000D0D6A" w:rsidRDefault="000D0D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6C">
          <w:rPr>
            <w:noProof/>
          </w:rPr>
          <w:t>1</w:t>
        </w:r>
        <w:r>
          <w:fldChar w:fldCharType="end"/>
        </w:r>
      </w:p>
    </w:sdtContent>
  </w:sdt>
  <w:p w:rsidR="00357DC8" w:rsidRDefault="0035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479"/>
    <w:multiLevelType w:val="hybridMultilevel"/>
    <w:tmpl w:val="4D788C3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4480963"/>
    <w:multiLevelType w:val="hybridMultilevel"/>
    <w:tmpl w:val="53D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1404"/>
    <w:multiLevelType w:val="hybridMultilevel"/>
    <w:tmpl w:val="B7A83738"/>
    <w:lvl w:ilvl="0" w:tplc="7A267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36D8E"/>
    <w:multiLevelType w:val="hybridMultilevel"/>
    <w:tmpl w:val="80E2DB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B44B7"/>
    <w:multiLevelType w:val="hybridMultilevel"/>
    <w:tmpl w:val="3C20062C"/>
    <w:lvl w:ilvl="0" w:tplc="D1A05F7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A1923"/>
    <w:multiLevelType w:val="hybridMultilevel"/>
    <w:tmpl w:val="CCAA268E"/>
    <w:lvl w:ilvl="0" w:tplc="01B6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A9DA4">
      <w:start w:val="1"/>
      <w:numFmt w:val="decimal"/>
      <w:lvlText w:val="%2."/>
      <w:lvlJc w:val="left"/>
      <w:pPr>
        <w:tabs>
          <w:tab w:val="num" w:pos="1773"/>
        </w:tabs>
        <w:ind w:left="1773" w:hanging="9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513B8"/>
    <w:multiLevelType w:val="hybridMultilevel"/>
    <w:tmpl w:val="402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53D1F"/>
    <w:multiLevelType w:val="multilevel"/>
    <w:tmpl w:val="1DB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A06D6"/>
    <w:multiLevelType w:val="hybridMultilevel"/>
    <w:tmpl w:val="56A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86F3B"/>
    <w:multiLevelType w:val="multilevel"/>
    <w:tmpl w:val="FD08E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0"/>
    <w:rsid w:val="00000BE3"/>
    <w:rsid w:val="000110BD"/>
    <w:rsid w:val="00025130"/>
    <w:rsid w:val="00025375"/>
    <w:rsid w:val="00034A7D"/>
    <w:rsid w:val="00034F51"/>
    <w:rsid w:val="00080798"/>
    <w:rsid w:val="00083896"/>
    <w:rsid w:val="00084378"/>
    <w:rsid w:val="000955F3"/>
    <w:rsid w:val="00096419"/>
    <w:rsid w:val="00097115"/>
    <w:rsid w:val="000C30E6"/>
    <w:rsid w:val="000C5C06"/>
    <w:rsid w:val="000C66BD"/>
    <w:rsid w:val="000D0D6A"/>
    <w:rsid w:val="000E516C"/>
    <w:rsid w:val="000F3FF2"/>
    <w:rsid w:val="00105941"/>
    <w:rsid w:val="00114EB4"/>
    <w:rsid w:val="00116DF8"/>
    <w:rsid w:val="00120450"/>
    <w:rsid w:val="00120F6E"/>
    <w:rsid w:val="001237CA"/>
    <w:rsid w:val="00132B26"/>
    <w:rsid w:val="0013376B"/>
    <w:rsid w:val="00134644"/>
    <w:rsid w:val="00166742"/>
    <w:rsid w:val="001710A1"/>
    <w:rsid w:val="00172310"/>
    <w:rsid w:val="00173CA9"/>
    <w:rsid w:val="001802D5"/>
    <w:rsid w:val="001955A4"/>
    <w:rsid w:val="001B1D09"/>
    <w:rsid w:val="001F3701"/>
    <w:rsid w:val="001F4015"/>
    <w:rsid w:val="00212DC9"/>
    <w:rsid w:val="002315DE"/>
    <w:rsid w:val="002573CA"/>
    <w:rsid w:val="00272C7C"/>
    <w:rsid w:val="00295412"/>
    <w:rsid w:val="002A201E"/>
    <w:rsid w:val="002C1D05"/>
    <w:rsid w:val="002C4193"/>
    <w:rsid w:val="002C5768"/>
    <w:rsid w:val="002C799D"/>
    <w:rsid w:val="002F196A"/>
    <w:rsid w:val="002F6B4A"/>
    <w:rsid w:val="00311195"/>
    <w:rsid w:val="00354A71"/>
    <w:rsid w:val="00357DC8"/>
    <w:rsid w:val="00367B41"/>
    <w:rsid w:val="0037365D"/>
    <w:rsid w:val="003748F9"/>
    <w:rsid w:val="00374950"/>
    <w:rsid w:val="00384793"/>
    <w:rsid w:val="00394402"/>
    <w:rsid w:val="003A3959"/>
    <w:rsid w:val="003A5F9E"/>
    <w:rsid w:val="003B0AAA"/>
    <w:rsid w:val="003B2275"/>
    <w:rsid w:val="003B5C3B"/>
    <w:rsid w:val="003D5AC9"/>
    <w:rsid w:val="003E2B6E"/>
    <w:rsid w:val="003F0149"/>
    <w:rsid w:val="00402779"/>
    <w:rsid w:val="00413C66"/>
    <w:rsid w:val="0042185E"/>
    <w:rsid w:val="0042206C"/>
    <w:rsid w:val="004332C2"/>
    <w:rsid w:val="00435136"/>
    <w:rsid w:val="004513D2"/>
    <w:rsid w:val="00452CA2"/>
    <w:rsid w:val="00457B99"/>
    <w:rsid w:val="00476A29"/>
    <w:rsid w:val="0048513A"/>
    <w:rsid w:val="00485858"/>
    <w:rsid w:val="004B5774"/>
    <w:rsid w:val="004C25A8"/>
    <w:rsid w:val="004C66A4"/>
    <w:rsid w:val="004D10F5"/>
    <w:rsid w:val="004E47F0"/>
    <w:rsid w:val="004E55BD"/>
    <w:rsid w:val="004F03D3"/>
    <w:rsid w:val="00536274"/>
    <w:rsid w:val="0054506D"/>
    <w:rsid w:val="00552B75"/>
    <w:rsid w:val="00556ADB"/>
    <w:rsid w:val="005750BC"/>
    <w:rsid w:val="00576E56"/>
    <w:rsid w:val="00594A9C"/>
    <w:rsid w:val="00594C82"/>
    <w:rsid w:val="005A206E"/>
    <w:rsid w:val="005A2D13"/>
    <w:rsid w:val="005A4130"/>
    <w:rsid w:val="005B10B1"/>
    <w:rsid w:val="005B5C5F"/>
    <w:rsid w:val="005C118E"/>
    <w:rsid w:val="005D1A05"/>
    <w:rsid w:val="005E4980"/>
    <w:rsid w:val="005F20AF"/>
    <w:rsid w:val="005F2395"/>
    <w:rsid w:val="0060082E"/>
    <w:rsid w:val="00616E54"/>
    <w:rsid w:val="00627F70"/>
    <w:rsid w:val="006309E6"/>
    <w:rsid w:val="00632149"/>
    <w:rsid w:val="00645BFB"/>
    <w:rsid w:val="00647E38"/>
    <w:rsid w:val="00654447"/>
    <w:rsid w:val="0066326E"/>
    <w:rsid w:val="006812EB"/>
    <w:rsid w:val="00685560"/>
    <w:rsid w:val="00686B39"/>
    <w:rsid w:val="006A651E"/>
    <w:rsid w:val="006B03D3"/>
    <w:rsid w:val="006C1727"/>
    <w:rsid w:val="006E7FDE"/>
    <w:rsid w:val="006F02FB"/>
    <w:rsid w:val="006F04B7"/>
    <w:rsid w:val="007157D3"/>
    <w:rsid w:val="007274FF"/>
    <w:rsid w:val="00733202"/>
    <w:rsid w:val="007410F7"/>
    <w:rsid w:val="007460C3"/>
    <w:rsid w:val="00746521"/>
    <w:rsid w:val="007546C7"/>
    <w:rsid w:val="00772812"/>
    <w:rsid w:val="00787E53"/>
    <w:rsid w:val="007903A0"/>
    <w:rsid w:val="00796C6B"/>
    <w:rsid w:val="0079717C"/>
    <w:rsid w:val="007B031F"/>
    <w:rsid w:val="007C3452"/>
    <w:rsid w:val="007D0CB4"/>
    <w:rsid w:val="007E19EA"/>
    <w:rsid w:val="008036C9"/>
    <w:rsid w:val="00807B29"/>
    <w:rsid w:val="00815674"/>
    <w:rsid w:val="00843D53"/>
    <w:rsid w:val="008476CE"/>
    <w:rsid w:val="00857BBF"/>
    <w:rsid w:val="008655FC"/>
    <w:rsid w:val="00866809"/>
    <w:rsid w:val="00874AD4"/>
    <w:rsid w:val="00875A53"/>
    <w:rsid w:val="00896471"/>
    <w:rsid w:val="008A114C"/>
    <w:rsid w:val="008B7873"/>
    <w:rsid w:val="008E7C21"/>
    <w:rsid w:val="008F4191"/>
    <w:rsid w:val="009208AC"/>
    <w:rsid w:val="00932B69"/>
    <w:rsid w:val="00942508"/>
    <w:rsid w:val="0094468D"/>
    <w:rsid w:val="00946DDA"/>
    <w:rsid w:val="00966F8D"/>
    <w:rsid w:val="00975651"/>
    <w:rsid w:val="00996764"/>
    <w:rsid w:val="009D23C2"/>
    <w:rsid w:val="009D2A18"/>
    <w:rsid w:val="00A10F12"/>
    <w:rsid w:val="00A17361"/>
    <w:rsid w:val="00A17FEB"/>
    <w:rsid w:val="00A250C6"/>
    <w:rsid w:val="00A30DEC"/>
    <w:rsid w:val="00A3119C"/>
    <w:rsid w:val="00A363C2"/>
    <w:rsid w:val="00A55ADB"/>
    <w:rsid w:val="00A715AB"/>
    <w:rsid w:val="00A816A6"/>
    <w:rsid w:val="00A818FD"/>
    <w:rsid w:val="00A87245"/>
    <w:rsid w:val="00A90B0B"/>
    <w:rsid w:val="00A94D30"/>
    <w:rsid w:val="00A9577A"/>
    <w:rsid w:val="00AA49AC"/>
    <w:rsid w:val="00AC6F31"/>
    <w:rsid w:val="00AE3A88"/>
    <w:rsid w:val="00AF692B"/>
    <w:rsid w:val="00B04A9B"/>
    <w:rsid w:val="00B237D9"/>
    <w:rsid w:val="00B35E99"/>
    <w:rsid w:val="00B43B44"/>
    <w:rsid w:val="00B60DBA"/>
    <w:rsid w:val="00B616E7"/>
    <w:rsid w:val="00B64370"/>
    <w:rsid w:val="00B83BA8"/>
    <w:rsid w:val="00B93FCB"/>
    <w:rsid w:val="00BA1C2F"/>
    <w:rsid w:val="00BA7BBB"/>
    <w:rsid w:val="00BB289E"/>
    <w:rsid w:val="00BB33B8"/>
    <w:rsid w:val="00BD032E"/>
    <w:rsid w:val="00BE1140"/>
    <w:rsid w:val="00BE391B"/>
    <w:rsid w:val="00BE6738"/>
    <w:rsid w:val="00BF3102"/>
    <w:rsid w:val="00C06E48"/>
    <w:rsid w:val="00C074AC"/>
    <w:rsid w:val="00C1495E"/>
    <w:rsid w:val="00C63CA4"/>
    <w:rsid w:val="00C70275"/>
    <w:rsid w:val="00CA0AC4"/>
    <w:rsid w:val="00CA67D2"/>
    <w:rsid w:val="00CE2F61"/>
    <w:rsid w:val="00CF55CA"/>
    <w:rsid w:val="00D00170"/>
    <w:rsid w:val="00D106D8"/>
    <w:rsid w:val="00D31B12"/>
    <w:rsid w:val="00D32614"/>
    <w:rsid w:val="00D50113"/>
    <w:rsid w:val="00D51A49"/>
    <w:rsid w:val="00D67179"/>
    <w:rsid w:val="00D83ACA"/>
    <w:rsid w:val="00D94ECE"/>
    <w:rsid w:val="00DB4B31"/>
    <w:rsid w:val="00DC46FC"/>
    <w:rsid w:val="00E14D93"/>
    <w:rsid w:val="00E357DF"/>
    <w:rsid w:val="00E445F4"/>
    <w:rsid w:val="00E547AE"/>
    <w:rsid w:val="00E57E86"/>
    <w:rsid w:val="00E60B95"/>
    <w:rsid w:val="00E72122"/>
    <w:rsid w:val="00E77810"/>
    <w:rsid w:val="00E82D28"/>
    <w:rsid w:val="00EB2402"/>
    <w:rsid w:val="00EC3165"/>
    <w:rsid w:val="00ED107C"/>
    <w:rsid w:val="00ED1A04"/>
    <w:rsid w:val="00ED3F86"/>
    <w:rsid w:val="00ED7437"/>
    <w:rsid w:val="00F13CF4"/>
    <w:rsid w:val="00F3434B"/>
    <w:rsid w:val="00F376D5"/>
    <w:rsid w:val="00F379EF"/>
    <w:rsid w:val="00F56C69"/>
    <w:rsid w:val="00F92D91"/>
    <w:rsid w:val="00FA6263"/>
    <w:rsid w:val="00FB5D12"/>
    <w:rsid w:val="00FC4B61"/>
    <w:rsid w:val="00FD20F8"/>
    <w:rsid w:val="00FE1CA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6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D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70"/>
  </w:style>
  <w:style w:type="paragraph" w:styleId="aa">
    <w:name w:val="No Spacing"/>
    <w:uiPriority w:val="1"/>
    <w:qFormat/>
    <w:rsid w:val="00AA49AC"/>
    <w:pPr>
      <w:spacing w:after="0" w:line="240" w:lineRule="auto"/>
    </w:pPr>
  </w:style>
  <w:style w:type="paragraph" w:customStyle="1" w:styleId="Style6">
    <w:name w:val="Style6"/>
    <w:basedOn w:val="a"/>
    <w:rsid w:val="00AA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A49AC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0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5A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B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F69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D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6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370"/>
  </w:style>
  <w:style w:type="paragraph" w:styleId="aa">
    <w:name w:val="No Spacing"/>
    <w:uiPriority w:val="1"/>
    <w:qFormat/>
    <w:rsid w:val="00AA49AC"/>
    <w:pPr>
      <w:spacing w:after="0" w:line="240" w:lineRule="auto"/>
    </w:pPr>
  </w:style>
  <w:style w:type="paragraph" w:customStyle="1" w:styleId="Style6">
    <w:name w:val="Style6"/>
    <w:basedOn w:val="a"/>
    <w:rsid w:val="00AA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AA49AC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0C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C3C2-B362-4434-8954-C7CC533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15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2019-01-30T11:17:00Z</cp:lastPrinted>
  <dcterms:created xsi:type="dcterms:W3CDTF">2015-03-25T08:37:00Z</dcterms:created>
  <dcterms:modified xsi:type="dcterms:W3CDTF">2019-01-30T11:20:00Z</dcterms:modified>
</cp:coreProperties>
</file>